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F98" w:rsidRPr="000F7EC6" w:rsidRDefault="00CF6D2C" w:rsidP="00C34800">
      <w:pPr>
        <w:jc w:val="center"/>
        <w:rPr>
          <w:b/>
          <w:bCs/>
          <w:sz w:val="24"/>
          <w:szCs w:val="24"/>
        </w:rPr>
      </w:pPr>
      <w:bookmarkStart w:id="0" w:name="_GoBack"/>
      <w:bookmarkEnd w:id="0"/>
      <w:r>
        <w:rPr>
          <w:b/>
          <w:bCs/>
          <w:sz w:val="24"/>
          <w:szCs w:val="24"/>
        </w:rPr>
        <w:t>Kniveton</w:t>
      </w:r>
      <w:r w:rsidR="003961B6">
        <w:rPr>
          <w:b/>
          <w:bCs/>
          <w:sz w:val="24"/>
          <w:szCs w:val="24"/>
        </w:rPr>
        <w:t xml:space="preserve"> CE Primary School </w:t>
      </w:r>
      <w:r w:rsidR="00C34800">
        <w:rPr>
          <w:b/>
          <w:bCs/>
          <w:sz w:val="24"/>
          <w:szCs w:val="24"/>
        </w:rPr>
        <w:t>Data Breach P</w:t>
      </w:r>
      <w:r w:rsidR="002A1C75">
        <w:rPr>
          <w:b/>
          <w:bCs/>
          <w:sz w:val="24"/>
          <w:szCs w:val="24"/>
        </w:rPr>
        <w:t>rocedure</w:t>
      </w:r>
    </w:p>
    <w:p w:rsidR="002B047A" w:rsidRPr="00E07F98" w:rsidRDefault="002B047A" w:rsidP="002B047A">
      <w:pPr>
        <w:rPr>
          <w:b/>
          <w:bCs/>
        </w:rPr>
      </w:pPr>
      <w:r w:rsidRPr="00E07F98">
        <w:rPr>
          <w:b/>
          <w:bCs/>
        </w:rPr>
        <w:t>Types of breach</w:t>
      </w:r>
    </w:p>
    <w:p w:rsidR="002B047A" w:rsidRPr="00E07F98" w:rsidRDefault="002B047A" w:rsidP="002B047A">
      <w:r w:rsidRPr="00E07F98">
        <w:t>Data protection breaches could be caused by a number of factors. A number of examples are shown:</w:t>
      </w:r>
    </w:p>
    <w:p w:rsidR="002B047A" w:rsidRPr="00E07F98" w:rsidRDefault="002B047A" w:rsidP="00C34800">
      <w:pPr>
        <w:pStyle w:val="NoSpacing"/>
        <w:numPr>
          <w:ilvl w:val="0"/>
          <w:numId w:val="7"/>
        </w:numPr>
      </w:pPr>
      <w:r w:rsidRPr="00E07F98">
        <w:t>Loss or theft of pupil, staff or governing body data and/ or equipment on which data is stored.</w:t>
      </w:r>
    </w:p>
    <w:p w:rsidR="002B047A" w:rsidRPr="00E07F98" w:rsidRDefault="002B047A" w:rsidP="00C34800">
      <w:pPr>
        <w:pStyle w:val="NoSpacing"/>
        <w:numPr>
          <w:ilvl w:val="0"/>
          <w:numId w:val="7"/>
        </w:numPr>
      </w:pPr>
      <w:r w:rsidRPr="00E07F98">
        <w:t>Inappropriate access controls allowing unauthorised use.</w:t>
      </w:r>
    </w:p>
    <w:p w:rsidR="002B047A" w:rsidRPr="00E07F98" w:rsidRDefault="002B047A" w:rsidP="00C34800">
      <w:pPr>
        <w:pStyle w:val="NoSpacing"/>
        <w:numPr>
          <w:ilvl w:val="0"/>
          <w:numId w:val="7"/>
        </w:numPr>
      </w:pPr>
      <w:r w:rsidRPr="00E07F98">
        <w:t>Equipment failure.</w:t>
      </w:r>
    </w:p>
    <w:p w:rsidR="002B047A" w:rsidRPr="00E07F98" w:rsidRDefault="002B047A" w:rsidP="00C34800">
      <w:pPr>
        <w:pStyle w:val="NoSpacing"/>
        <w:numPr>
          <w:ilvl w:val="0"/>
          <w:numId w:val="7"/>
        </w:numPr>
      </w:pPr>
      <w:r w:rsidRPr="00E07F98">
        <w:t>Poor data destruction procedures.</w:t>
      </w:r>
    </w:p>
    <w:p w:rsidR="002B047A" w:rsidRPr="00E07F98" w:rsidRDefault="002B047A" w:rsidP="00C34800">
      <w:pPr>
        <w:pStyle w:val="NoSpacing"/>
        <w:numPr>
          <w:ilvl w:val="0"/>
          <w:numId w:val="7"/>
        </w:numPr>
      </w:pPr>
      <w:r w:rsidRPr="00E07F98">
        <w:t>Human error.</w:t>
      </w:r>
    </w:p>
    <w:p w:rsidR="002B047A" w:rsidRPr="00E07F98" w:rsidRDefault="002B047A" w:rsidP="00C34800">
      <w:pPr>
        <w:pStyle w:val="NoSpacing"/>
        <w:numPr>
          <w:ilvl w:val="0"/>
          <w:numId w:val="7"/>
        </w:numPr>
      </w:pPr>
      <w:r w:rsidRPr="00E07F98">
        <w:t>Cyber-attack.</w:t>
      </w:r>
    </w:p>
    <w:p w:rsidR="002B047A" w:rsidRDefault="002B047A" w:rsidP="00C34800">
      <w:pPr>
        <w:pStyle w:val="NoSpacing"/>
        <w:numPr>
          <w:ilvl w:val="0"/>
          <w:numId w:val="7"/>
        </w:numPr>
      </w:pPr>
      <w:r w:rsidRPr="00E07F98">
        <w:t>Hacking</w:t>
      </w:r>
    </w:p>
    <w:p w:rsidR="00C34800" w:rsidRPr="00E07F98" w:rsidRDefault="00C34800" w:rsidP="00C34800">
      <w:pPr>
        <w:pStyle w:val="NoSpacing"/>
      </w:pPr>
    </w:p>
    <w:p w:rsidR="00E07F98" w:rsidRPr="00E07F98" w:rsidRDefault="00E07F98" w:rsidP="00E07F98">
      <w:pPr>
        <w:rPr>
          <w:b/>
          <w:bCs/>
        </w:rPr>
      </w:pPr>
      <w:r w:rsidRPr="00E07F98">
        <w:rPr>
          <w:b/>
          <w:bCs/>
        </w:rPr>
        <w:t>Managing a data breach</w:t>
      </w:r>
    </w:p>
    <w:p w:rsidR="00E07F98" w:rsidRPr="00E07F98" w:rsidRDefault="00E07F98" w:rsidP="00E07F98">
      <w:r w:rsidRPr="00E07F98">
        <w:t xml:space="preserve">In the event that the school identifies or is notified of a personal data breach, the following steps </w:t>
      </w:r>
      <w:r w:rsidR="002B047A">
        <w:t>will</w:t>
      </w:r>
      <w:r w:rsidRPr="00E07F98">
        <w:t xml:space="preserve"> be followed:</w:t>
      </w:r>
    </w:p>
    <w:p w:rsidR="00E07F98" w:rsidRPr="00E07F98" w:rsidRDefault="00E07F98" w:rsidP="00E07F98">
      <w:pPr>
        <w:numPr>
          <w:ilvl w:val="0"/>
          <w:numId w:val="2"/>
        </w:numPr>
      </w:pPr>
      <w:r w:rsidRPr="00E07F98">
        <w:t>The person who discovers/receives a report of a breach must inform the Head Teacher or, in their absence</w:t>
      </w:r>
      <w:r w:rsidR="00C34800">
        <w:t>, the School Business Officer</w:t>
      </w:r>
      <w:r w:rsidRPr="00E07F98">
        <w:t xml:space="preserve"> and/or the School’s Data Protection Officer (DPO). If the breach occurs or is discovered outside normal working hours, this </w:t>
      </w:r>
      <w:r w:rsidR="002B047A">
        <w:t>will</w:t>
      </w:r>
      <w:r w:rsidRPr="00E07F98">
        <w:t xml:space="preserve"> begin as soon as is practicable.</w:t>
      </w:r>
    </w:p>
    <w:p w:rsidR="00E07F98" w:rsidRPr="00E07F98" w:rsidRDefault="00E07F98" w:rsidP="00E07F98">
      <w:pPr>
        <w:numPr>
          <w:ilvl w:val="0"/>
          <w:numId w:val="2"/>
        </w:numPr>
      </w:pPr>
      <w:r w:rsidRPr="00E07F98">
        <w:t xml:space="preserve">The Head Teacher or DPO (or nominated representative) </w:t>
      </w:r>
      <w:r w:rsidR="00037CDC">
        <w:t>will</w:t>
      </w:r>
      <w:r w:rsidRPr="00E07F98">
        <w:t xml:space="preserve"> ascertain whether the breach is still occurring. If so, steps </w:t>
      </w:r>
      <w:r w:rsidR="00037CDC">
        <w:t>will</w:t>
      </w:r>
      <w:r w:rsidRPr="00E07F98">
        <w:t xml:space="preserve"> be taken immediately to minimise the effect of the breach. An example might be to shut down a system, or to alert relevant staff such as the IT technician.</w:t>
      </w:r>
    </w:p>
    <w:p w:rsidR="00E07F98" w:rsidRPr="00E07F98" w:rsidRDefault="00E07F98" w:rsidP="00E07F98">
      <w:pPr>
        <w:numPr>
          <w:ilvl w:val="0"/>
          <w:numId w:val="2"/>
        </w:numPr>
      </w:pPr>
      <w:r w:rsidRPr="00E07F98">
        <w:t xml:space="preserve">The Head Teacher or DPO (or nominated representative) </w:t>
      </w:r>
      <w:r w:rsidR="00037CDC">
        <w:t>will</w:t>
      </w:r>
      <w:r w:rsidRPr="00E07F98">
        <w:t xml:space="preserve"> inform the Chair of Governors as soon as possible. As a registered Data Controller, it is the school's responsibility to take the appropriate action and conduct any investigation.</w:t>
      </w:r>
    </w:p>
    <w:p w:rsidR="00E07F98" w:rsidRPr="00E07F98" w:rsidRDefault="00E07F98" w:rsidP="00E07F98">
      <w:pPr>
        <w:numPr>
          <w:ilvl w:val="0"/>
          <w:numId w:val="2"/>
        </w:numPr>
      </w:pPr>
      <w:r w:rsidRPr="00E07F98">
        <w:t xml:space="preserve">The Head Teacher or DPO (or nominated representative) </w:t>
      </w:r>
      <w:r w:rsidR="00037CDC">
        <w:t>will</w:t>
      </w:r>
      <w:r w:rsidRPr="00E07F98">
        <w:t xml:space="preserve"> also consider whether the Police need to be informed. This would be appropriate where illegal activity is known or is believed to have occurred, or where there is a risk that illegal activity might occur in the future. In such instances, advice from the School’s legal support </w:t>
      </w:r>
      <w:r w:rsidR="002B047A">
        <w:t>will</w:t>
      </w:r>
      <w:r w:rsidRPr="00E07F98">
        <w:t xml:space="preserve"> be obtained.</w:t>
      </w:r>
    </w:p>
    <w:p w:rsidR="00E07F98" w:rsidRPr="00E07F98" w:rsidRDefault="00E07F98" w:rsidP="00E07F98">
      <w:pPr>
        <w:numPr>
          <w:ilvl w:val="0"/>
          <w:numId w:val="2"/>
        </w:numPr>
      </w:pPr>
      <w:r w:rsidRPr="00E07F98">
        <w:t xml:space="preserve">The Head Teacher or DPO (or nominated representative) </w:t>
      </w:r>
      <w:r w:rsidR="00037CDC">
        <w:t>will</w:t>
      </w:r>
      <w:r w:rsidRPr="00E07F98">
        <w:t xml:space="preserve"> quickly take appropriate steps to recover any losses and limit the damage. Steps might include:</w:t>
      </w:r>
    </w:p>
    <w:p w:rsidR="00E07F98" w:rsidRPr="00E07F98" w:rsidRDefault="00E07F98" w:rsidP="00E07F98">
      <w:pPr>
        <w:numPr>
          <w:ilvl w:val="0"/>
          <w:numId w:val="3"/>
        </w:numPr>
      </w:pPr>
      <w:r w:rsidRPr="00E07F98">
        <w:t>Attempting to recover lost equipment.</w:t>
      </w:r>
    </w:p>
    <w:p w:rsidR="00E07F98" w:rsidRPr="00E07F98" w:rsidRDefault="00E07F98" w:rsidP="00E07F98">
      <w:pPr>
        <w:numPr>
          <w:ilvl w:val="0"/>
          <w:numId w:val="3"/>
        </w:numPr>
      </w:pPr>
      <w:r w:rsidRPr="00E07F98">
        <w:t xml:space="preserve">Contacting the relevant County Council Departments, so that they are prepared for any potentially inappropriate enquiries ('phishing') for further information on the individual or individuals concerned. Consideration </w:t>
      </w:r>
      <w:r w:rsidR="002B047A">
        <w:t>will</w:t>
      </w:r>
      <w:r w:rsidRPr="00E07F98">
        <w:t xml:space="preserve"> be given to a global email to all school staff. If an inappropriate enquiry is received by staff, they should attempt to obtain the enquirer's name and contact details if possible and confirm that they will ring the individual, making the enquiry, back. Whatever the outcome of the call, it should be reported immediately to the Head Teacher or DPO (or nominated representative).</w:t>
      </w:r>
    </w:p>
    <w:p w:rsidR="00E07F98" w:rsidRPr="00E07F98" w:rsidRDefault="00E07F98" w:rsidP="00E07F98">
      <w:pPr>
        <w:numPr>
          <w:ilvl w:val="0"/>
          <w:numId w:val="3"/>
        </w:numPr>
      </w:pPr>
      <w:r w:rsidRPr="00E07F98">
        <w:t>Contacting the County Council's Communications Division if part of the crisis service, so that they can be prepared to handle any press enquiries. The Council's Senior Communications Officer can be contacted by telephone: 01629 538234</w:t>
      </w:r>
    </w:p>
    <w:p w:rsidR="00E07F98" w:rsidRPr="00E07F98" w:rsidRDefault="00E07F98" w:rsidP="00E07F98">
      <w:pPr>
        <w:numPr>
          <w:ilvl w:val="0"/>
          <w:numId w:val="3"/>
        </w:numPr>
      </w:pPr>
      <w:r w:rsidRPr="00E07F98">
        <w:t>The use of back-ups to restore lost/damaged/stolen data.</w:t>
      </w:r>
    </w:p>
    <w:p w:rsidR="00E07F98" w:rsidRPr="00E07F98" w:rsidRDefault="00E07F98" w:rsidP="00E07F98">
      <w:pPr>
        <w:numPr>
          <w:ilvl w:val="0"/>
          <w:numId w:val="3"/>
        </w:numPr>
      </w:pPr>
      <w:r w:rsidRPr="00E07F98">
        <w:lastRenderedPageBreak/>
        <w:t>If bank details have been lost/stolen, consider contacting banks directly for advice on preventing fraudulent use.</w:t>
      </w:r>
    </w:p>
    <w:p w:rsidR="00E07F98" w:rsidRPr="00E07F98" w:rsidRDefault="00E07F98" w:rsidP="00E07F98">
      <w:pPr>
        <w:numPr>
          <w:ilvl w:val="0"/>
          <w:numId w:val="3"/>
        </w:numPr>
      </w:pPr>
      <w:r w:rsidRPr="00E07F98">
        <w:t xml:space="preserve">If the data breach includes any entry codes or IT system passwords, then these </w:t>
      </w:r>
      <w:r w:rsidR="00026523">
        <w:t>will</w:t>
      </w:r>
      <w:r w:rsidRPr="00E07F98">
        <w:t xml:space="preserve"> be changed immediately and the relevant agencies and members of staff informed.</w:t>
      </w:r>
    </w:p>
    <w:p w:rsidR="00E07F98" w:rsidRPr="00E07F98" w:rsidRDefault="00E07F98" w:rsidP="00E07F98">
      <w:pPr>
        <w:rPr>
          <w:b/>
          <w:bCs/>
        </w:rPr>
      </w:pPr>
      <w:r w:rsidRPr="00E07F98">
        <w:rPr>
          <w:b/>
          <w:bCs/>
        </w:rPr>
        <w:t>Notifying other people or agencies</w:t>
      </w:r>
    </w:p>
    <w:p w:rsidR="00E07F98" w:rsidRPr="00E07F98" w:rsidRDefault="00E07F98" w:rsidP="00E07F98">
      <w:r w:rsidRPr="00E07F98">
        <w:t xml:space="preserve">Some people or agencies may need to be notified as part of the initial containment. However, the decision will normally be made once an initial investigation has taken place. The Head Teacher or DPO (or nominated representative) </w:t>
      </w:r>
      <w:r w:rsidR="002B047A">
        <w:t>will</w:t>
      </w:r>
      <w:r w:rsidRPr="00E07F98">
        <w:t xml:space="preserve">, after seeking expert or legal advice, decide whether anyone is notified of the breach. In the case of significant breaches, the Information Commissioner's Office (ICO) must be notified within 72 hours of the breach. Every incident </w:t>
      </w:r>
      <w:r w:rsidR="002B047A">
        <w:t>will</w:t>
      </w:r>
      <w:r w:rsidRPr="00E07F98">
        <w:t xml:space="preserve"> be considered on a case by case basis.</w:t>
      </w:r>
    </w:p>
    <w:p w:rsidR="00E07F98" w:rsidRPr="00E07F98" w:rsidRDefault="00E07F98" w:rsidP="00E07F98">
      <w:r w:rsidRPr="00E07F98">
        <w:t xml:space="preserve">When notifying individuals, </w:t>
      </w:r>
      <w:r w:rsidR="0048437F">
        <w:t xml:space="preserve">we will </w:t>
      </w:r>
      <w:r w:rsidRPr="00E07F98">
        <w:t xml:space="preserve">give specific and clear advice on what they can do to protect themselves and what the school is able to do to help them. </w:t>
      </w:r>
      <w:r w:rsidR="00037CDC">
        <w:t>We</w:t>
      </w:r>
      <w:r w:rsidRPr="00E07F98">
        <w:t xml:space="preserve"> </w:t>
      </w:r>
      <w:r w:rsidR="002B047A">
        <w:t>will</w:t>
      </w:r>
      <w:r w:rsidRPr="00E07F98">
        <w:t xml:space="preserve"> also give them the opportunity to make a formal complaint if they wish. The notification </w:t>
      </w:r>
      <w:r w:rsidR="002B047A">
        <w:t>will</w:t>
      </w:r>
      <w:r w:rsidRPr="00E07F98">
        <w:t xml:space="preserve"> include a description of how </w:t>
      </w:r>
      <w:r w:rsidR="0048437F">
        <w:t>and when the breach occurred,</w:t>
      </w:r>
      <w:r w:rsidRPr="00E07F98">
        <w:t xml:space="preserve"> what data was i</w:t>
      </w:r>
      <w:r w:rsidR="0048437F">
        <w:t>nvolved and i</w:t>
      </w:r>
      <w:r w:rsidRPr="00E07F98">
        <w:t xml:space="preserve">nclude details of what </w:t>
      </w:r>
      <w:r w:rsidR="00037CDC">
        <w:t>the school has</w:t>
      </w:r>
      <w:r w:rsidRPr="00E07F98">
        <w:t xml:space="preserve"> have already done to mitigate the risks posed by the breach.</w:t>
      </w:r>
    </w:p>
    <w:p w:rsidR="00E07F98" w:rsidRPr="00E07F98" w:rsidRDefault="00E07F98" w:rsidP="00E07F98">
      <w:pPr>
        <w:rPr>
          <w:b/>
          <w:bCs/>
        </w:rPr>
      </w:pPr>
      <w:r w:rsidRPr="00E07F98">
        <w:rPr>
          <w:b/>
          <w:bCs/>
        </w:rPr>
        <w:t>Review and evaluation</w:t>
      </w:r>
    </w:p>
    <w:p w:rsidR="00E07F98" w:rsidRPr="00E07F98" w:rsidRDefault="00E07F98" w:rsidP="00E07F98">
      <w:r w:rsidRPr="00E07F98">
        <w:t xml:space="preserve">Once the initial aftermath of the breach is over, the Head Teacher or DPO (or nominated representative) </w:t>
      </w:r>
      <w:r w:rsidR="002B047A">
        <w:t>will</w:t>
      </w:r>
      <w:r w:rsidRPr="00E07F98">
        <w:t xml:space="preserve"> fully review both the causes of the breach and the effectiveness of the response to it. It should be reported to the next available Senior Management Team and Full Governors meeting for discussion. If systemic or ongoing problems are identified, then an action plan </w:t>
      </w:r>
      <w:r w:rsidR="00037CDC">
        <w:t>will</w:t>
      </w:r>
      <w:r w:rsidRPr="00E07F98">
        <w:t xml:space="preserve"> be drawn up to put these right. If the breach warrants a disciplinary investigation, the manager leading the investigation </w:t>
      </w:r>
      <w:r w:rsidR="002B047A">
        <w:t>will</w:t>
      </w:r>
      <w:r w:rsidRPr="00E07F98">
        <w:t xml:space="preserve"> liaise with Human Resources or Internal Audit for advice and guidance. This breach procedure may need to be reviewed after a breach or after legislative changes, new case law or new guidance.</w:t>
      </w:r>
    </w:p>
    <w:p w:rsidR="00E07F98" w:rsidRPr="00E07F98" w:rsidRDefault="00E07F98" w:rsidP="00E07F98">
      <w:pPr>
        <w:rPr>
          <w:b/>
          <w:bCs/>
        </w:rPr>
      </w:pPr>
      <w:r w:rsidRPr="00E07F98">
        <w:rPr>
          <w:b/>
          <w:bCs/>
        </w:rPr>
        <w:t>Implementation</w:t>
      </w:r>
    </w:p>
    <w:p w:rsidR="00E07F98" w:rsidRPr="00E07F98" w:rsidRDefault="00E07F98" w:rsidP="00E07F98">
      <w:r w:rsidRPr="00E07F98">
        <w:t xml:space="preserve">The Head Teacher or DPO </w:t>
      </w:r>
      <w:r w:rsidR="002B047A">
        <w:t>will</w:t>
      </w:r>
      <w:r w:rsidRPr="00E07F98">
        <w:t xml:space="preserve"> ensure that staff are aware of the School’s Data Protection policy and its requirements including this breach procedure. This </w:t>
      </w:r>
      <w:r w:rsidR="002B047A">
        <w:t>will</w:t>
      </w:r>
      <w:r w:rsidRPr="00E07F98">
        <w:t xml:space="preserve"> be undertaken as part of induction, supervision and ongoing training. If staff have any queries in relation to the School’s Data Protection policy and associated procedures, they should discuss this with their line manager, DPO or the Head Teacher.</w:t>
      </w:r>
    </w:p>
    <w:p w:rsidR="00C34800" w:rsidRDefault="00C34800">
      <w:r>
        <w:br w:type="page"/>
      </w:r>
    </w:p>
    <w:p w:rsidR="00C34800" w:rsidRPr="001E28BF" w:rsidRDefault="00C34800" w:rsidP="00C34800">
      <w:pPr>
        <w:rPr>
          <w:b/>
        </w:rPr>
      </w:pPr>
      <w:r>
        <w:lastRenderedPageBreak/>
        <w:t>Data breach checklist:</w:t>
      </w:r>
    </w:p>
    <w:tbl>
      <w:tblPr>
        <w:tblStyle w:val="TableGrid"/>
        <w:tblW w:w="0" w:type="auto"/>
        <w:tblLook w:val="04A0" w:firstRow="1" w:lastRow="0" w:firstColumn="1" w:lastColumn="0" w:noHBand="0" w:noVBand="1"/>
      </w:tblPr>
      <w:tblGrid>
        <w:gridCol w:w="2689"/>
        <w:gridCol w:w="7371"/>
      </w:tblGrid>
      <w:tr w:rsidR="00C34800" w:rsidRPr="00442FD9" w:rsidTr="00E26553">
        <w:tc>
          <w:tcPr>
            <w:tcW w:w="2689" w:type="dxa"/>
          </w:tcPr>
          <w:p w:rsidR="00C34800" w:rsidRPr="00442FD9" w:rsidRDefault="00C34800" w:rsidP="00E26553">
            <w:pPr>
              <w:rPr>
                <w:b/>
              </w:rPr>
            </w:pPr>
            <w:r w:rsidRPr="00442FD9">
              <w:rPr>
                <w:b/>
              </w:rPr>
              <w:t>Action</w:t>
            </w:r>
          </w:p>
        </w:tc>
        <w:tc>
          <w:tcPr>
            <w:tcW w:w="7371" w:type="dxa"/>
          </w:tcPr>
          <w:p w:rsidR="00C34800" w:rsidRPr="00442FD9" w:rsidRDefault="00C34800" w:rsidP="00E26553">
            <w:pPr>
              <w:rPr>
                <w:b/>
              </w:rPr>
            </w:pPr>
            <w:r w:rsidRPr="00442FD9">
              <w:rPr>
                <w:b/>
              </w:rPr>
              <w:t>Taken?</w:t>
            </w:r>
            <w:r>
              <w:rPr>
                <w:b/>
              </w:rPr>
              <w:t xml:space="preserve"> Give dates, initials and links to docs where appropriate</w:t>
            </w:r>
          </w:p>
        </w:tc>
      </w:tr>
      <w:tr w:rsidR="00C34800" w:rsidTr="00E26553">
        <w:tc>
          <w:tcPr>
            <w:tcW w:w="2689" w:type="dxa"/>
          </w:tcPr>
          <w:p w:rsidR="00C34800" w:rsidRDefault="00C34800" w:rsidP="00E26553">
            <w:r>
              <w:t>Date and time of discovery</w:t>
            </w:r>
          </w:p>
        </w:tc>
        <w:tc>
          <w:tcPr>
            <w:tcW w:w="7371" w:type="dxa"/>
          </w:tcPr>
          <w:p w:rsidR="00C34800" w:rsidRDefault="00C34800" w:rsidP="00E26553"/>
        </w:tc>
      </w:tr>
      <w:tr w:rsidR="00C34800" w:rsidTr="00E26553">
        <w:tc>
          <w:tcPr>
            <w:tcW w:w="2689" w:type="dxa"/>
          </w:tcPr>
          <w:p w:rsidR="00C34800" w:rsidRDefault="00C34800" w:rsidP="00E26553">
            <w:r>
              <w:t>Date and time of occurrence</w:t>
            </w:r>
          </w:p>
        </w:tc>
        <w:tc>
          <w:tcPr>
            <w:tcW w:w="7371" w:type="dxa"/>
          </w:tcPr>
          <w:p w:rsidR="00C34800" w:rsidRDefault="00C34800" w:rsidP="00E26553"/>
        </w:tc>
      </w:tr>
      <w:tr w:rsidR="00C34800" w:rsidTr="00E26553">
        <w:tc>
          <w:tcPr>
            <w:tcW w:w="2689" w:type="dxa"/>
          </w:tcPr>
          <w:p w:rsidR="00C34800" w:rsidRDefault="00C34800" w:rsidP="00E26553">
            <w:r>
              <w:t xml:space="preserve">Immediate </w:t>
            </w:r>
            <w:r w:rsidRPr="003337BF">
              <w:t xml:space="preserve">steps </w:t>
            </w:r>
            <w:r>
              <w:t xml:space="preserve">taken </w:t>
            </w:r>
            <w:r w:rsidRPr="003337BF">
              <w:t xml:space="preserve">to contain the breach, </w:t>
            </w:r>
            <w:proofErr w:type="spellStart"/>
            <w:r>
              <w:t>eg</w:t>
            </w:r>
            <w:proofErr w:type="spellEnd"/>
            <w:r w:rsidRPr="003337BF">
              <w:t xml:space="preserve"> changing pas</w:t>
            </w:r>
            <w:r>
              <w:t xml:space="preserve">swords, shutting computers down, </w:t>
            </w:r>
            <w:r w:rsidRPr="003337BF">
              <w:t>halting network traffic</w:t>
            </w:r>
            <w:r>
              <w:t xml:space="preserve">, </w:t>
            </w:r>
            <w:r w:rsidRPr="009A105B">
              <w:t>restore data from backups</w:t>
            </w:r>
          </w:p>
        </w:tc>
        <w:tc>
          <w:tcPr>
            <w:tcW w:w="7371" w:type="dxa"/>
          </w:tcPr>
          <w:p w:rsidR="00C34800" w:rsidRDefault="00C34800" w:rsidP="00E26553"/>
        </w:tc>
      </w:tr>
      <w:tr w:rsidR="00C34800" w:rsidTr="00E26553">
        <w:tc>
          <w:tcPr>
            <w:tcW w:w="2689" w:type="dxa"/>
          </w:tcPr>
          <w:p w:rsidR="00C34800" w:rsidRDefault="00C34800" w:rsidP="00E26553">
            <w:r>
              <w:t>Acknowledge breach by thanking informant for information – log it here</w:t>
            </w:r>
          </w:p>
        </w:tc>
        <w:tc>
          <w:tcPr>
            <w:tcW w:w="7371" w:type="dxa"/>
          </w:tcPr>
          <w:p w:rsidR="00C34800" w:rsidRDefault="00C34800" w:rsidP="00E26553"/>
        </w:tc>
      </w:tr>
      <w:tr w:rsidR="00C34800" w:rsidTr="00E26553">
        <w:tc>
          <w:tcPr>
            <w:tcW w:w="2689" w:type="dxa"/>
          </w:tcPr>
          <w:p w:rsidR="00C34800" w:rsidRDefault="00C34800" w:rsidP="00E26553">
            <w:r>
              <w:t>Inform DPO</w:t>
            </w:r>
          </w:p>
        </w:tc>
        <w:tc>
          <w:tcPr>
            <w:tcW w:w="7371" w:type="dxa"/>
          </w:tcPr>
          <w:p w:rsidR="00C34800" w:rsidRDefault="00C34800" w:rsidP="00E26553"/>
        </w:tc>
      </w:tr>
      <w:tr w:rsidR="00C34800" w:rsidTr="00E26553">
        <w:tc>
          <w:tcPr>
            <w:tcW w:w="2689" w:type="dxa"/>
          </w:tcPr>
          <w:p w:rsidR="00C34800" w:rsidRDefault="00C34800" w:rsidP="00E26553">
            <w:r>
              <w:t>DPO inform HT</w:t>
            </w:r>
          </w:p>
        </w:tc>
        <w:tc>
          <w:tcPr>
            <w:tcW w:w="7371" w:type="dxa"/>
          </w:tcPr>
          <w:p w:rsidR="00C34800" w:rsidRDefault="00C34800" w:rsidP="00E26553"/>
        </w:tc>
      </w:tr>
      <w:tr w:rsidR="00C34800" w:rsidTr="00E26553">
        <w:tc>
          <w:tcPr>
            <w:tcW w:w="2689" w:type="dxa"/>
          </w:tcPr>
          <w:p w:rsidR="00C34800" w:rsidRDefault="00C34800" w:rsidP="00E26553">
            <w:r>
              <w:t>Letter acknowledging breach sent out</w:t>
            </w:r>
          </w:p>
        </w:tc>
        <w:tc>
          <w:tcPr>
            <w:tcW w:w="7371" w:type="dxa"/>
          </w:tcPr>
          <w:p w:rsidR="00C34800" w:rsidRDefault="00C34800" w:rsidP="00E26553"/>
        </w:tc>
      </w:tr>
      <w:tr w:rsidR="00C34800" w:rsidTr="00E26553">
        <w:tc>
          <w:tcPr>
            <w:tcW w:w="2689" w:type="dxa"/>
          </w:tcPr>
          <w:p w:rsidR="00C34800" w:rsidRDefault="00C34800" w:rsidP="00E26553">
            <w:r>
              <w:t>Type of breach</w:t>
            </w:r>
          </w:p>
        </w:tc>
        <w:tc>
          <w:tcPr>
            <w:tcW w:w="7371" w:type="dxa"/>
          </w:tcPr>
          <w:p w:rsidR="00C34800" w:rsidRDefault="00C34800" w:rsidP="00C34800">
            <w:pPr>
              <w:pStyle w:val="ListParagraph"/>
              <w:numPr>
                <w:ilvl w:val="0"/>
                <w:numId w:val="9"/>
              </w:numPr>
              <w:ind w:left="454" w:hanging="425"/>
            </w:pPr>
            <w:r>
              <w:t xml:space="preserve">Loss / theft / unauthorised access of pupil, parent, staff or governing body data </w:t>
            </w:r>
          </w:p>
          <w:p w:rsidR="00C34800" w:rsidRDefault="00C34800" w:rsidP="00C34800">
            <w:pPr>
              <w:pStyle w:val="ListParagraph"/>
              <w:numPr>
                <w:ilvl w:val="0"/>
                <w:numId w:val="9"/>
              </w:numPr>
              <w:ind w:left="454" w:hanging="425"/>
            </w:pPr>
            <w:r w:rsidRPr="003465EF">
              <w:t>Loss / theft / unauthorised access equipment on which data is stored</w:t>
            </w:r>
          </w:p>
          <w:p w:rsidR="00C34800" w:rsidRDefault="00C34800" w:rsidP="00C34800">
            <w:pPr>
              <w:pStyle w:val="ListParagraph"/>
              <w:numPr>
                <w:ilvl w:val="0"/>
                <w:numId w:val="9"/>
              </w:numPr>
              <w:ind w:left="454" w:hanging="425"/>
            </w:pPr>
            <w:r>
              <w:t>Inappropriate access controls allowing unauthorised use</w:t>
            </w:r>
          </w:p>
          <w:p w:rsidR="00C34800" w:rsidRDefault="00C34800" w:rsidP="00C34800">
            <w:pPr>
              <w:pStyle w:val="ListParagraph"/>
              <w:numPr>
                <w:ilvl w:val="0"/>
                <w:numId w:val="9"/>
              </w:numPr>
              <w:ind w:left="454" w:hanging="425"/>
            </w:pPr>
            <w:r>
              <w:t>Equipment failure</w:t>
            </w:r>
          </w:p>
          <w:p w:rsidR="00C34800" w:rsidRDefault="00C34800" w:rsidP="00C34800">
            <w:pPr>
              <w:pStyle w:val="ListParagraph"/>
              <w:numPr>
                <w:ilvl w:val="0"/>
                <w:numId w:val="9"/>
              </w:numPr>
              <w:ind w:left="454" w:hanging="425"/>
            </w:pPr>
            <w:r>
              <w:t>Poor data destruction procedures</w:t>
            </w:r>
          </w:p>
          <w:p w:rsidR="00C34800" w:rsidRDefault="00C34800" w:rsidP="00C34800">
            <w:pPr>
              <w:pStyle w:val="ListParagraph"/>
              <w:numPr>
                <w:ilvl w:val="0"/>
                <w:numId w:val="9"/>
              </w:numPr>
              <w:ind w:left="454" w:hanging="425"/>
            </w:pPr>
            <w:r>
              <w:t>Human error</w:t>
            </w:r>
          </w:p>
          <w:p w:rsidR="00C34800" w:rsidRDefault="00C34800" w:rsidP="00C34800">
            <w:pPr>
              <w:pStyle w:val="ListParagraph"/>
              <w:numPr>
                <w:ilvl w:val="0"/>
                <w:numId w:val="9"/>
              </w:numPr>
              <w:ind w:left="454" w:hanging="425"/>
            </w:pPr>
            <w:r>
              <w:t>Cyber-attack</w:t>
            </w:r>
          </w:p>
          <w:p w:rsidR="00C34800" w:rsidRDefault="00C34800" w:rsidP="00C34800">
            <w:pPr>
              <w:pStyle w:val="ListParagraph"/>
              <w:numPr>
                <w:ilvl w:val="0"/>
                <w:numId w:val="9"/>
              </w:numPr>
              <w:ind w:left="454" w:hanging="425"/>
            </w:pPr>
            <w:r>
              <w:t>Hacking</w:t>
            </w:r>
          </w:p>
        </w:tc>
      </w:tr>
      <w:tr w:rsidR="00C34800" w:rsidTr="00E26553">
        <w:tc>
          <w:tcPr>
            <w:tcW w:w="2689" w:type="dxa"/>
          </w:tcPr>
          <w:p w:rsidR="00C34800" w:rsidRDefault="00C34800" w:rsidP="00E26553">
            <w:r>
              <w:t xml:space="preserve">Investigation </w:t>
            </w:r>
          </w:p>
        </w:tc>
        <w:tc>
          <w:tcPr>
            <w:tcW w:w="7371" w:type="dxa"/>
          </w:tcPr>
          <w:p w:rsidR="00C34800" w:rsidRDefault="00C34800" w:rsidP="00C34800">
            <w:pPr>
              <w:pStyle w:val="ListParagraph"/>
              <w:numPr>
                <w:ilvl w:val="0"/>
                <w:numId w:val="8"/>
              </w:numPr>
            </w:pPr>
            <w:r>
              <w:t>What happened</w:t>
            </w:r>
          </w:p>
          <w:p w:rsidR="00C34800" w:rsidRDefault="00C34800" w:rsidP="00C34800">
            <w:pPr>
              <w:pStyle w:val="ListParagraph"/>
              <w:numPr>
                <w:ilvl w:val="0"/>
                <w:numId w:val="8"/>
              </w:numPr>
            </w:pPr>
            <w:r>
              <w:t>When it happened</w:t>
            </w:r>
          </w:p>
          <w:p w:rsidR="00C34800" w:rsidRDefault="00C34800" w:rsidP="00C34800">
            <w:pPr>
              <w:pStyle w:val="ListParagraph"/>
              <w:numPr>
                <w:ilvl w:val="0"/>
                <w:numId w:val="8"/>
              </w:numPr>
            </w:pPr>
            <w:r>
              <w:t>How it happened</w:t>
            </w:r>
          </w:p>
          <w:p w:rsidR="00C34800" w:rsidRDefault="00C34800" w:rsidP="00C34800">
            <w:pPr>
              <w:pStyle w:val="ListParagraph"/>
              <w:numPr>
                <w:ilvl w:val="0"/>
                <w:numId w:val="8"/>
              </w:numPr>
            </w:pPr>
            <w:r>
              <w:t>How many people could be affected?</w:t>
            </w:r>
          </w:p>
          <w:p w:rsidR="00C34800" w:rsidRDefault="00C34800" w:rsidP="00C34800">
            <w:pPr>
              <w:pStyle w:val="ListParagraph"/>
              <w:numPr>
                <w:ilvl w:val="0"/>
                <w:numId w:val="8"/>
              </w:numPr>
            </w:pPr>
            <w:r>
              <w:t>What sort of data has been breached?</w:t>
            </w:r>
          </w:p>
          <w:p w:rsidR="00C34800" w:rsidRDefault="00C34800" w:rsidP="00C34800">
            <w:pPr>
              <w:pStyle w:val="ListParagraph"/>
              <w:numPr>
                <w:ilvl w:val="0"/>
                <w:numId w:val="8"/>
              </w:numPr>
            </w:pPr>
            <w:r>
              <w:t>What did you have in place that could have stopped it?</w:t>
            </w:r>
          </w:p>
          <w:p w:rsidR="00C34800" w:rsidRDefault="00C34800" w:rsidP="00C34800">
            <w:pPr>
              <w:pStyle w:val="ListParagraph"/>
              <w:numPr>
                <w:ilvl w:val="0"/>
                <w:numId w:val="8"/>
              </w:numPr>
            </w:pPr>
            <w:r>
              <w:t>What have you done to help the people this affects?</w:t>
            </w:r>
          </w:p>
          <w:p w:rsidR="00C34800" w:rsidRDefault="00C34800" w:rsidP="00C34800">
            <w:pPr>
              <w:pStyle w:val="ListParagraph"/>
              <w:numPr>
                <w:ilvl w:val="0"/>
                <w:numId w:val="8"/>
              </w:numPr>
            </w:pPr>
            <w:r>
              <w:t>What have you learned?</w:t>
            </w:r>
          </w:p>
          <w:p w:rsidR="00C34800" w:rsidRDefault="00C34800" w:rsidP="00C34800">
            <w:pPr>
              <w:pStyle w:val="ListParagraph"/>
              <w:numPr>
                <w:ilvl w:val="0"/>
                <w:numId w:val="8"/>
              </w:numPr>
            </w:pPr>
            <w:r>
              <w:t>How can you stop similar breaches in the future?</w:t>
            </w:r>
          </w:p>
        </w:tc>
      </w:tr>
      <w:tr w:rsidR="00C34800" w:rsidTr="00E26553">
        <w:tc>
          <w:tcPr>
            <w:tcW w:w="2689" w:type="dxa"/>
          </w:tcPr>
          <w:p w:rsidR="00C34800" w:rsidRDefault="00C34800" w:rsidP="00E26553">
            <w:r>
              <w:t>Necessary to inform ICO?</w:t>
            </w:r>
          </w:p>
          <w:p w:rsidR="00C34800" w:rsidRDefault="00C34800" w:rsidP="00E26553">
            <w:r>
              <w:t>0303 1231113</w:t>
            </w:r>
          </w:p>
        </w:tc>
        <w:tc>
          <w:tcPr>
            <w:tcW w:w="7371" w:type="dxa"/>
          </w:tcPr>
          <w:p w:rsidR="00C34800" w:rsidRDefault="00C34800" w:rsidP="00E26553"/>
        </w:tc>
      </w:tr>
      <w:tr w:rsidR="00C34800" w:rsidTr="00E26553">
        <w:tc>
          <w:tcPr>
            <w:tcW w:w="2689" w:type="dxa"/>
          </w:tcPr>
          <w:p w:rsidR="00C34800" w:rsidRDefault="00C34800" w:rsidP="00E26553">
            <w:r>
              <w:t>Date and time reported to ICO</w:t>
            </w:r>
          </w:p>
        </w:tc>
        <w:tc>
          <w:tcPr>
            <w:tcW w:w="7371" w:type="dxa"/>
          </w:tcPr>
          <w:p w:rsidR="00C34800" w:rsidRDefault="00C34800" w:rsidP="00E26553"/>
        </w:tc>
      </w:tr>
      <w:tr w:rsidR="00C34800" w:rsidTr="00E26553">
        <w:tc>
          <w:tcPr>
            <w:tcW w:w="2689" w:type="dxa"/>
          </w:tcPr>
          <w:p w:rsidR="00C34800" w:rsidRDefault="00C34800" w:rsidP="00E26553">
            <w:r>
              <w:t>Data subjects informed?</w:t>
            </w:r>
          </w:p>
        </w:tc>
        <w:tc>
          <w:tcPr>
            <w:tcW w:w="7371" w:type="dxa"/>
          </w:tcPr>
          <w:p w:rsidR="00C34800" w:rsidRDefault="00C34800" w:rsidP="00E26553"/>
        </w:tc>
      </w:tr>
      <w:tr w:rsidR="00C34800" w:rsidTr="00E26553">
        <w:tc>
          <w:tcPr>
            <w:tcW w:w="2689" w:type="dxa"/>
          </w:tcPr>
          <w:p w:rsidR="00C34800" w:rsidRDefault="00C34800" w:rsidP="00E26553">
            <w:r>
              <w:t>Police informed</w:t>
            </w:r>
          </w:p>
        </w:tc>
        <w:tc>
          <w:tcPr>
            <w:tcW w:w="7371" w:type="dxa"/>
          </w:tcPr>
          <w:p w:rsidR="00C34800" w:rsidRDefault="00C34800" w:rsidP="00E26553"/>
        </w:tc>
      </w:tr>
      <w:tr w:rsidR="00C34800" w:rsidTr="00E26553">
        <w:tc>
          <w:tcPr>
            <w:tcW w:w="2689" w:type="dxa"/>
          </w:tcPr>
          <w:p w:rsidR="00C34800" w:rsidRDefault="00C34800" w:rsidP="00E26553">
            <w:r>
              <w:t>Steps taken to avoid reoccurrence</w:t>
            </w:r>
          </w:p>
        </w:tc>
        <w:tc>
          <w:tcPr>
            <w:tcW w:w="7371" w:type="dxa"/>
          </w:tcPr>
          <w:p w:rsidR="00C34800" w:rsidRDefault="00C34800" w:rsidP="00E26553"/>
        </w:tc>
      </w:tr>
      <w:tr w:rsidR="00C34800" w:rsidTr="00E26553">
        <w:tc>
          <w:tcPr>
            <w:tcW w:w="2689" w:type="dxa"/>
          </w:tcPr>
          <w:p w:rsidR="00C34800" w:rsidRDefault="00C34800" w:rsidP="00E26553">
            <w:r>
              <w:t>Concluding letter</w:t>
            </w:r>
          </w:p>
        </w:tc>
        <w:tc>
          <w:tcPr>
            <w:tcW w:w="7371" w:type="dxa"/>
          </w:tcPr>
          <w:p w:rsidR="00C34800" w:rsidRDefault="00C34800" w:rsidP="00E26553"/>
        </w:tc>
      </w:tr>
      <w:tr w:rsidR="00C34800" w:rsidTr="00E26553">
        <w:tc>
          <w:tcPr>
            <w:tcW w:w="2689" w:type="dxa"/>
          </w:tcPr>
          <w:p w:rsidR="00C34800" w:rsidRDefault="00C34800" w:rsidP="00E26553">
            <w:r>
              <w:t>SLT / Governors de brief</w:t>
            </w:r>
          </w:p>
        </w:tc>
        <w:tc>
          <w:tcPr>
            <w:tcW w:w="7371" w:type="dxa"/>
          </w:tcPr>
          <w:p w:rsidR="00C34800" w:rsidRDefault="00C34800" w:rsidP="00E26553"/>
        </w:tc>
      </w:tr>
      <w:tr w:rsidR="00C34800" w:rsidTr="00E26553">
        <w:tc>
          <w:tcPr>
            <w:tcW w:w="2689" w:type="dxa"/>
          </w:tcPr>
          <w:p w:rsidR="00C34800" w:rsidRDefault="00C34800" w:rsidP="00E26553">
            <w:r>
              <w:t>Report completed by</w:t>
            </w:r>
          </w:p>
        </w:tc>
        <w:tc>
          <w:tcPr>
            <w:tcW w:w="7371" w:type="dxa"/>
          </w:tcPr>
          <w:p w:rsidR="00C34800" w:rsidRDefault="00C34800" w:rsidP="00E26553"/>
        </w:tc>
      </w:tr>
    </w:tbl>
    <w:p w:rsidR="00E07F98" w:rsidRDefault="00E07F98"/>
    <w:sectPr w:rsidR="00E07F98" w:rsidSect="00F639E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425" w:rsidRDefault="00635425" w:rsidP="004D7EA1">
      <w:pPr>
        <w:spacing w:after="0" w:line="240" w:lineRule="auto"/>
      </w:pPr>
      <w:r>
        <w:separator/>
      </w:r>
    </w:p>
  </w:endnote>
  <w:endnote w:type="continuationSeparator" w:id="0">
    <w:p w:rsidR="00635425" w:rsidRDefault="00635425" w:rsidP="004D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523" w:rsidRDefault="00026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523" w:rsidRDefault="000265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523" w:rsidRDefault="0002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425" w:rsidRDefault="00635425" w:rsidP="004D7EA1">
      <w:pPr>
        <w:spacing w:after="0" w:line="240" w:lineRule="auto"/>
      </w:pPr>
      <w:r>
        <w:separator/>
      </w:r>
    </w:p>
  </w:footnote>
  <w:footnote w:type="continuationSeparator" w:id="0">
    <w:p w:rsidR="00635425" w:rsidRDefault="00635425" w:rsidP="004D7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523" w:rsidRDefault="00026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F98" w:rsidRPr="004D7EA1" w:rsidRDefault="00E07F98" w:rsidP="004D7EA1">
    <w:pPr>
      <w:pStyle w:val="Header"/>
      <w:rPr>
        <w:rFonts w:ascii="Arial" w:eastAsia="Times New Roman" w:hAnsi="Arial" w:cs="Arial"/>
        <w:b/>
        <w:bCs/>
        <w:sz w:val="24"/>
        <w:szCs w:val="24"/>
      </w:rPr>
    </w:pPr>
  </w:p>
  <w:tbl>
    <w:tblPr>
      <w:tblW w:w="10800" w:type="dxa"/>
      <w:jc w:val="center"/>
      <w:tblLook w:val="01E0" w:firstRow="1" w:lastRow="1" w:firstColumn="1" w:lastColumn="1" w:noHBand="0" w:noVBand="0"/>
    </w:tblPr>
    <w:tblGrid>
      <w:gridCol w:w="5220"/>
      <w:gridCol w:w="5580"/>
    </w:tblGrid>
    <w:tr w:rsidR="00E07F98" w:rsidRPr="004D7EA1" w:rsidTr="004D7EA1">
      <w:trPr>
        <w:jc w:val="center"/>
      </w:trPr>
      <w:tc>
        <w:tcPr>
          <w:tcW w:w="10800" w:type="dxa"/>
          <w:gridSpan w:val="2"/>
          <w:hideMark/>
        </w:tcPr>
        <w:p w:rsidR="00E07F98" w:rsidRPr="004D7EA1" w:rsidRDefault="00E07F98" w:rsidP="004D7EA1">
          <w:pPr>
            <w:tabs>
              <w:tab w:val="center" w:pos="4153"/>
              <w:tab w:val="right" w:pos="8647"/>
            </w:tabs>
            <w:spacing w:after="0" w:line="240" w:lineRule="auto"/>
            <w:ind w:right="-335"/>
            <w:jc w:val="center"/>
            <w:rPr>
              <w:rFonts w:ascii="Arial" w:eastAsia="Times New Roman" w:hAnsi="Arial" w:cs="Arial"/>
              <w:b/>
              <w:bCs/>
              <w:sz w:val="24"/>
              <w:szCs w:val="24"/>
            </w:rPr>
          </w:pPr>
          <w:r w:rsidRPr="004D7EA1">
            <w:rPr>
              <w:rFonts w:ascii="Arial" w:eastAsia="Times New Roman" w:hAnsi="Arial" w:cs="Arial"/>
              <w:b/>
              <w:bCs/>
              <w:sz w:val="24"/>
              <w:szCs w:val="24"/>
            </w:rPr>
            <w:t>GDPR Support for Schools</w:t>
          </w:r>
        </w:p>
      </w:tc>
    </w:tr>
    <w:tr w:rsidR="00E07F98" w:rsidRPr="004D7EA1" w:rsidTr="005534A2">
      <w:trPr>
        <w:jc w:val="center"/>
      </w:trPr>
      <w:tc>
        <w:tcPr>
          <w:tcW w:w="5220" w:type="dxa"/>
        </w:tcPr>
        <w:p w:rsidR="00E07F98" w:rsidRPr="004D7EA1" w:rsidRDefault="00E07F98" w:rsidP="004D7EA1">
          <w:pPr>
            <w:tabs>
              <w:tab w:val="center" w:pos="4153"/>
              <w:tab w:val="right" w:pos="8647"/>
            </w:tabs>
            <w:spacing w:after="0" w:line="240" w:lineRule="auto"/>
            <w:ind w:right="-335"/>
            <w:jc w:val="center"/>
            <w:rPr>
              <w:rFonts w:ascii="Arial" w:eastAsia="Times New Roman" w:hAnsi="Arial" w:cs="Arial"/>
              <w:b/>
              <w:bCs/>
              <w:sz w:val="24"/>
              <w:szCs w:val="24"/>
            </w:rPr>
          </w:pPr>
        </w:p>
      </w:tc>
      <w:tc>
        <w:tcPr>
          <w:tcW w:w="5580" w:type="dxa"/>
        </w:tcPr>
        <w:p w:rsidR="00E07F98" w:rsidRPr="004D7EA1" w:rsidRDefault="00E07F98" w:rsidP="004D7EA1">
          <w:pPr>
            <w:tabs>
              <w:tab w:val="center" w:pos="4153"/>
              <w:tab w:val="right" w:pos="8647"/>
            </w:tabs>
            <w:spacing w:after="0" w:line="240" w:lineRule="auto"/>
            <w:ind w:right="-335"/>
            <w:jc w:val="center"/>
            <w:rPr>
              <w:rFonts w:ascii="Arial" w:eastAsia="Times New Roman" w:hAnsi="Arial" w:cs="Arial"/>
              <w:b/>
              <w:bCs/>
              <w:sz w:val="24"/>
              <w:szCs w:val="24"/>
            </w:rPr>
          </w:pPr>
        </w:p>
      </w:tc>
    </w:tr>
  </w:tbl>
  <w:p w:rsidR="00E07F98" w:rsidRPr="004D7EA1" w:rsidRDefault="00E07F98" w:rsidP="004D7EA1">
    <w:pPr>
      <w:tabs>
        <w:tab w:val="center" w:pos="4153"/>
        <w:tab w:val="right" w:pos="8647"/>
      </w:tabs>
      <w:spacing w:after="0" w:line="240" w:lineRule="auto"/>
      <w:ind w:right="-335"/>
      <w:jc w:val="center"/>
      <w:rPr>
        <w:rFonts w:ascii="Arial" w:eastAsia="Times New Roman" w:hAnsi="Arial" w:cs="Arial"/>
        <w:b/>
        <w:bCs/>
        <w:sz w:val="24"/>
        <w:szCs w:val="24"/>
      </w:rPr>
    </w:pPr>
    <w:r w:rsidRPr="004D7EA1">
      <w:rPr>
        <w:rFonts w:ascii="Arial" w:eastAsia="Times New Roman" w:hAnsi="Arial" w:cs="Arial"/>
        <w:b/>
        <w:bCs/>
        <w:noProof/>
        <w:sz w:val="24"/>
        <w:szCs w:val="24"/>
        <w:lang w:eastAsia="en-GB"/>
      </w:rPr>
      <mc:AlternateContent>
        <mc:Choice Requires="wps">
          <w:drawing>
            <wp:anchor distT="0" distB="0" distL="114300" distR="114300" simplePos="0" relativeHeight="251659264" behindDoc="0" locked="0" layoutInCell="1" allowOverlap="1" wp14:anchorId="1AB4A089" wp14:editId="1F181B8B">
              <wp:simplePos x="0" y="0"/>
              <wp:positionH relativeFrom="page">
                <wp:posOffset>-38100</wp:posOffset>
              </wp:positionH>
              <wp:positionV relativeFrom="paragraph">
                <wp:posOffset>22225</wp:posOffset>
              </wp:positionV>
              <wp:extent cx="10730230" cy="13716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730230" cy="137160"/>
                      </a:xfrm>
                      <a:prstGeom prst="rect">
                        <a:avLst/>
                      </a:prstGeom>
                      <a:gradFill rotWithShape="1">
                        <a:gsLst>
                          <a:gs pos="0">
                            <a:srgbClr val="FF9900"/>
                          </a:gs>
                          <a:gs pos="100000">
                            <a:srgbClr val="80008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F98" w:rsidRDefault="00E07F98" w:rsidP="004D7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4A089" id="Rectangle 19" o:spid="_x0000_s1026" style="position:absolute;left:0;text-align:left;margin-left:-3pt;margin-top:1.75pt;width:844.9pt;height:10.8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" fillcolor="#f90" stroked="f">
              <v:fill color2="purple" rotate="t" angle="90" focus="100%" type="gradient"/>
              <v:textbox>
                <w:txbxContent>
                  <w:p w:rsidR="00E07F98" w:rsidRDefault="00E07F98" w:rsidP="004D7EA1">
                    <w:pPr>
                      <w:jc w:val="center"/>
                    </w:pPr>
                  </w:p>
                </w:txbxContent>
              </v:textbox>
              <w10:wrap anchorx="page"/>
            </v:rect>
          </w:pict>
        </mc:Fallback>
      </mc:AlternateContent>
    </w:r>
  </w:p>
  <w:p w:rsidR="00E07F98" w:rsidRDefault="00E07F98">
    <w:pPr>
      <w:pStyle w:val="Header"/>
    </w:pPr>
  </w:p>
  <w:p w:rsidR="00E07F98" w:rsidRDefault="00E07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523" w:rsidRDefault="00026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0F81"/>
    <w:multiLevelType w:val="multilevel"/>
    <w:tmpl w:val="1646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925533"/>
    <w:multiLevelType w:val="multilevel"/>
    <w:tmpl w:val="7EE4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AA3CBB"/>
    <w:multiLevelType w:val="multilevel"/>
    <w:tmpl w:val="49FA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EE0B9F"/>
    <w:multiLevelType w:val="multilevel"/>
    <w:tmpl w:val="2C005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09436A"/>
    <w:multiLevelType w:val="multilevel"/>
    <w:tmpl w:val="EF54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287415"/>
    <w:multiLevelType w:val="hybridMultilevel"/>
    <w:tmpl w:val="456E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9479C1"/>
    <w:multiLevelType w:val="multilevel"/>
    <w:tmpl w:val="898E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1D5C4A"/>
    <w:multiLevelType w:val="hybridMultilevel"/>
    <w:tmpl w:val="8E32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BE142F"/>
    <w:multiLevelType w:val="hybridMultilevel"/>
    <w:tmpl w:val="22DE11DE"/>
    <w:lvl w:ilvl="0" w:tplc="E48A15F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EA1"/>
    <w:rsid w:val="00026523"/>
    <w:rsid w:val="00037CDC"/>
    <w:rsid w:val="000E6B73"/>
    <w:rsid w:val="000F7EC6"/>
    <w:rsid w:val="002A1480"/>
    <w:rsid w:val="002A1C75"/>
    <w:rsid w:val="002B047A"/>
    <w:rsid w:val="00305FA8"/>
    <w:rsid w:val="003961B6"/>
    <w:rsid w:val="0048437F"/>
    <w:rsid w:val="004D7EA1"/>
    <w:rsid w:val="005534A2"/>
    <w:rsid w:val="005E24B9"/>
    <w:rsid w:val="00635425"/>
    <w:rsid w:val="00A768C7"/>
    <w:rsid w:val="00BD3C6D"/>
    <w:rsid w:val="00C34800"/>
    <w:rsid w:val="00C44F67"/>
    <w:rsid w:val="00CF6D2C"/>
    <w:rsid w:val="00DE4326"/>
    <w:rsid w:val="00E07F98"/>
    <w:rsid w:val="00F63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EA1"/>
  </w:style>
  <w:style w:type="paragraph" w:styleId="Footer">
    <w:name w:val="footer"/>
    <w:basedOn w:val="Normal"/>
    <w:link w:val="FooterChar"/>
    <w:uiPriority w:val="99"/>
    <w:unhideWhenUsed/>
    <w:rsid w:val="004D7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EA1"/>
  </w:style>
  <w:style w:type="character" w:styleId="Hyperlink">
    <w:name w:val="Hyperlink"/>
    <w:basedOn w:val="DefaultParagraphFont"/>
    <w:uiPriority w:val="99"/>
    <w:unhideWhenUsed/>
    <w:rsid w:val="00E07F98"/>
    <w:rPr>
      <w:color w:val="0563C1" w:themeColor="hyperlink"/>
      <w:u w:val="single"/>
    </w:rPr>
  </w:style>
  <w:style w:type="paragraph" w:styleId="BalloonText">
    <w:name w:val="Balloon Text"/>
    <w:basedOn w:val="Normal"/>
    <w:link w:val="BalloonTextChar"/>
    <w:uiPriority w:val="99"/>
    <w:semiHidden/>
    <w:unhideWhenUsed/>
    <w:rsid w:val="00484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37F"/>
    <w:rPr>
      <w:rFonts w:ascii="Segoe UI" w:hAnsi="Segoe UI" w:cs="Segoe UI"/>
      <w:sz w:val="18"/>
      <w:szCs w:val="18"/>
    </w:rPr>
  </w:style>
  <w:style w:type="paragraph" w:styleId="NoSpacing">
    <w:name w:val="No Spacing"/>
    <w:uiPriority w:val="1"/>
    <w:qFormat/>
    <w:rsid w:val="00C34800"/>
    <w:pPr>
      <w:spacing w:after="0" w:line="240" w:lineRule="auto"/>
    </w:pPr>
  </w:style>
  <w:style w:type="table" w:styleId="TableGrid">
    <w:name w:val="Table Grid"/>
    <w:basedOn w:val="TableNormal"/>
    <w:uiPriority w:val="39"/>
    <w:rsid w:val="00C34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037441">
      <w:bodyDiv w:val="1"/>
      <w:marLeft w:val="0"/>
      <w:marRight w:val="0"/>
      <w:marTop w:val="0"/>
      <w:marBottom w:val="0"/>
      <w:divBdr>
        <w:top w:val="none" w:sz="0" w:space="0" w:color="auto"/>
        <w:left w:val="none" w:sz="0" w:space="0" w:color="auto"/>
        <w:bottom w:val="none" w:sz="0" w:space="0" w:color="auto"/>
        <w:right w:val="none" w:sz="0" w:space="0" w:color="auto"/>
      </w:divBdr>
      <w:divsChild>
        <w:div w:id="1036126319">
          <w:marLeft w:val="0"/>
          <w:marRight w:val="0"/>
          <w:marTop w:val="0"/>
          <w:marBottom w:val="0"/>
          <w:divBdr>
            <w:top w:val="none" w:sz="0" w:space="0" w:color="auto"/>
            <w:left w:val="none" w:sz="0" w:space="0" w:color="auto"/>
            <w:bottom w:val="none" w:sz="0" w:space="0" w:color="auto"/>
            <w:right w:val="none" w:sz="0" w:space="0" w:color="auto"/>
          </w:divBdr>
        </w:div>
        <w:div w:id="1224559787">
          <w:marLeft w:val="0"/>
          <w:marRight w:val="0"/>
          <w:marTop w:val="0"/>
          <w:marBottom w:val="0"/>
          <w:divBdr>
            <w:top w:val="none" w:sz="0" w:space="0" w:color="auto"/>
            <w:left w:val="none" w:sz="0" w:space="0" w:color="auto"/>
            <w:bottom w:val="none" w:sz="0" w:space="0" w:color="auto"/>
            <w:right w:val="none" w:sz="0" w:space="0" w:color="auto"/>
          </w:divBdr>
          <w:divsChild>
            <w:div w:id="391275385">
              <w:marLeft w:val="0"/>
              <w:marRight w:val="0"/>
              <w:marTop w:val="0"/>
              <w:marBottom w:val="0"/>
              <w:divBdr>
                <w:top w:val="none" w:sz="0" w:space="0" w:color="auto"/>
                <w:left w:val="none" w:sz="0" w:space="0" w:color="auto"/>
                <w:bottom w:val="none" w:sz="0" w:space="0" w:color="auto"/>
                <w:right w:val="none" w:sz="0" w:space="0" w:color="auto"/>
              </w:divBdr>
            </w:div>
            <w:div w:id="1660888886">
              <w:marLeft w:val="0"/>
              <w:marRight w:val="0"/>
              <w:marTop w:val="0"/>
              <w:marBottom w:val="0"/>
              <w:divBdr>
                <w:top w:val="none" w:sz="0" w:space="0" w:color="auto"/>
                <w:left w:val="none" w:sz="0" w:space="0" w:color="auto"/>
                <w:bottom w:val="none" w:sz="0" w:space="0" w:color="auto"/>
                <w:right w:val="none" w:sz="0" w:space="0" w:color="auto"/>
              </w:divBdr>
              <w:divsChild>
                <w:div w:id="1365330763">
                  <w:marLeft w:val="0"/>
                  <w:marRight w:val="0"/>
                  <w:marTop w:val="0"/>
                  <w:marBottom w:val="0"/>
                  <w:divBdr>
                    <w:top w:val="none" w:sz="0" w:space="0" w:color="auto"/>
                    <w:left w:val="none" w:sz="0" w:space="0" w:color="auto"/>
                    <w:bottom w:val="none" w:sz="0" w:space="0" w:color="auto"/>
                    <w:right w:val="none" w:sz="0" w:space="0" w:color="auto"/>
                  </w:divBdr>
                </w:div>
                <w:div w:id="1459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2837">
          <w:marLeft w:val="0"/>
          <w:marRight w:val="0"/>
          <w:marTop w:val="0"/>
          <w:marBottom w:val="0"/>
          <w:divBdr>
            <w:top w:val="none" w:sz="0" w:space="0" w:color="auto"/>
            <w:left w:val="none" w:sz="0" w:space="0" w:color="auto"/>
            <w:bottom w:val="none" w:sz="0" w:space="0" w:color="auto"/>
            <w:right w:val="none" w:sz="0" w:space="0" w:color="auto"/>
          </w:divBdr>
          <w:divsChild>
            <w:div w:id="1610815774">
              <w:marLeft w:val="0"/>
              <w:marRight w:val="0"/>
              <w:marTop w:val="0"/>
              <w:marBottom w:val="0"/>
              <w:divBdr>
                <w:top w:val="none" w:sz="0" w:space="0" w:color="auto"/>
                <w:left w:val="none" w:sz="0" w:space="0" w:color="auto"/>
                <w:bottom w:val="none" w:sz="0" w:space="0" w:color="auto"/>
                <w:right w:val="none" w:sz="0" w:space="0" w:color="auto"/>
              </w:divBdr>
              <w:divsChild>
                <w:div w:id="1798836961">
                  <w:marLeft w:val="0"/>
                  <w:marRight w:val="0"/>
                  <w:marTop w:val="0"/>
                  <w:marBottom w:val="0"/>
                  <w:divBdr>
                    <w:top w:val="none" w:sz="0" w:space="0" w:color="auto"/>
                    <w:left w:val="none" w:sz="0" w:space="0" w:color="auto"/>
                    <w:bottom w:val="none" w:sz="0" w:space="0" w:color="auto"/>
                    <w:right w:val="none" w:sz="0" w:space="0" w:color="auto"/>
                  </w:divBdr>
                  <w:divsChild>
                    <w:div w:id="8813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17017">
          <w:marLeft w:val="0"/>
          <w:marRight w:val="0"/>
          <w:marTop w:val="0"/>
          <w:marBottom w:val="0"/>
          <w:divBdr>
            <w:top w:val="none" w:sz="0" w:space="0" w:color="auto"/>
            <w:left w:val="none" w:sz="0" w:space="0" w:color="auto"/>
            <w:bottom w:val="none" w:sz="0" w:space="0" w:color="auto"/>
            <w:right w:val="none" w:sz="0" w:space="0" w:color="auto"/>
          </w:divBdr>
          <w:divsChild>
            <w:div w:id="509831991">
              <w:marLeft w:val="0"/>
              <w:marRight w:val="0"/>
              <w:marTop w:val="0"/>
              <w:marBottom w:val="0"/>
              <w:divBdr>
                <w:top w:val="none" w:sz="0" w:space="0" w:color="auto"/>
                <w:left w:val="none" w:sz="0" w:space="0" w:color="auto"/>
                <w:bottom w:val="none" w:sz="0" w:space="0" w:color="auto"/>
                <w:right w:val="none" w:sz="0" w:space="0" w:color="auto"/>
              </w:divBdr>
            </w:div>
          </w:divsChild>
        </w:div>
        <w:div w:id="1716734727">
          <w:marLeft w:val="0"/>
          <w:marRight w:val="0"/>
          <w:marTop w:val="0"/>
          <w:marBottom w:val="0"/>
          <w:divBdr>
            <w:top w:val="none" w:sz="0" w:space="0" w:color="auto"/>
            <w:left w:val="none" w:sz="0" w:space="0" w:color="auto"/>
            <w:bottom w:val="none" w:sz="0" w:space="0" w:color="auto"/>
            <w:right w:val="none" w:sz="0" w:space="0" w:color="auto"/>
          </w:divBdr>
          <w:divsChild>
            <w:div w:id="467356220">
              <w:marLeft w:val="0"/>
              <w:marRight w:val="0"/>
              <w:marTop w:val="0"/>
              <w:marBottom w:val="0"/>
              <w:divBdr>
                <w:top w:val="none" w:sz="0" w:space="0" w:color="auto"/>
                <w:left w:val="none" w:sz="0" w:space="0" w:color="auto"/>
                <w:bottom w:val="none" w:sz="0" w:space="0" w:color="auto"/>
                <w:right w:val="none" w:sz="0" w:space="0" w:color="auto"/>
              </w:divBdr>
              <w:divsChild>
                <w:div w:id="853112370">
                  <w:marLeft w:val="0"/>
                  <w:marRight w:val="0"/>
                  <w:marTop w:val="0"/>
                  <w:marBottom w:val="0"/>
                  <w:divBdr>
                    <w:top w:val="none" w:sz="0" w:space="0" w:color="auto"/>
                    <w:left w:val="none" w:sz="0" w:space="0" w:color="auto"/>
                    <w:bottom w:val="none" w:sz="0" w:space="0" w:color="auto"/>
                    <w:right w:val="none" w:sz="0" w:space="0" w:color="auto"/>
                  </w:divBdr>
                  <w:divsChild>
                    <w:div w:id="2141876310">
                      <w:marLeft w:val="0"/>
                      <w:marRight w:val="0"/>
                      <w:marTop w:val="0"/>
                      <w:marBottom w:val="0"/>
                      <w:divBdr>
                        <w:top w:val="none" w:sz="0" w:space="0" w:color="auto"/>
                        <w:left w:val="none" w:sz="0" w:space="0" w:color="auto"/>
                        <w:bottom w:val="none" w:sz="0" w:space="0" w:color="auto"/>
                        <w:right w:val="none" w:sz="0" w:space="0" w:color="auto"/>
                      </w:divBdr>
                      <w:divsChild>
                        <w:div w:id="838151968">
                          <w:marLeft w:val="0"/>
                          <w:marRight w:val="0"/>
                          <w:marTop w:val="0"/>
                          <w:marBottom w:val="0"/>
                          <w:divBdr>
                            <w:top w:val="none" w:sz="0" w:space="0" w:color="auto"/>
                            <w:left w:val="none" w:sz="0" w:space="0" w:color="auto"/>
                            <w:bottom w:val="none" w:sz="0" w:space="0" w:color="auto"/>
                            <w:right w:val="none" w:sz="0" w:space="0" w:color="auto"/>
                          </w:divBdr>
                          <w:divsChild>
                            <w:div w:id="1518470809">
                              <w:marLeft w:val="0"/>
                              <w:marRight w:val="0"/>
                              <w:marTop w:val="0"/>
                              <w:marBottom w:val="0"/>
                              <w:divBdr>
                                <w:top w:val="none" w:sz="0" w:space="0" w:color="auto"/>
                                <w:left w:val="none" w:sz="0" w:space="0" w:color="auto"/>
                                <w:bottom w:val="none" w:sz="0" w:space="0" w:color="auto"/>
                                <w:right w:val="none" w:sz="0" w:space="0" w:color="auto"/>
                              </w:divBdr>
                              <w:divsChild>
                                <w:div w:id="822502589">
                                  <w:marLeft w:val="0"/>
                                  <w:marRight w:val="0"/>
                                  <w:marTop w:val="0"/>
                                  <w:marBottom w:val="0"/>
                                  <w:divBdr>
                                    <w:top w:val="none" w:sz="0" w:space="0" w:color="auto"/>
                                    <w:left w:val="none" w:sz="0" w:space="0" w:color="auto"/>
                                    <w:bottom w:val="none" w:sz="0" w:space="0" w:color="auto"/>
                                    <w:right w:val="none" w:sz="0" w:space="0" w:color="auto"/>
                                  </w:divBdr>
                                  <w:divsChild>
                                    <w:div w:id="60638236">
                                      <w:marLeft w:val="0"/>
                                      <w:marRight w:val="0"/>
                                      <w:marTop w:val="0"/>
                                      <w:marBottom w:val="0"/>
                                      <w:divBdr>
                                        <w:top w:val="none" w:sz="0" w:space="0" w:color="auto"/>
                                        <w:left w:val="none" w:sz="0" w:space="0" w:color="auto"/>
                                        <w:bottom w:val="none" w:sz="0" w:space="0" w:color="auto"/>
                                        <w:right w:val="none" w:sz="0" w:space="0" w:color="auto"/>
                                      </w:divBdr>
                                    </w:div>
                                    <w:div w:id="1945725474">
                                      <w:marLeft w:val="0"/>
                                      <w:marRight w:val="0"/>
                                      <w:marTop w:val="0"/>
                                      <w:marBottom w:val="0"/>
                                      <w:divBdr>
                                        <w:top w:val="none" w:sz="0" w:space="0" w:color="auto"/>
                                        <w:left w:val="none" w:sz="0" w:space="0" w:color="auto"/>
                                        <w:bottom w:val="none" w:sz="0" w:space="0" w:color="auto"/>
                                        <w:right w:val="none" w:sz="0" w:space="0" w:color="auto"/>
                                      </w:divBdr>
                                    </w:div>
                                    <w:div w:id="1096286478">
                                      <w:marLeft w:val="0"/>
                                      <w:marRight w:val="0"/>
                                      <w:marTop w:val="0"/>
                                      <w:marBottom w:val="0"/>
                                      <w:divBdr>
                                        <w:top w:val="none" w:sz="0" w:space="0" w:color="auto"/>
                                        <w:left w:val="none" w:sz="0" w:space="0" w:color="auto"/>
                                        <w:bottom w:val="none" w:sz="0" w:space="0" w:color="auto"/>
                                        <w:right w:val="none" w:sz="0" w:space="0" w:color="auto"/>
                                      </w:divBdr>
                                    </w:div>
                                    <w:div w:id="2028753144">
                                      <w:marLeft w:val="0"/>
                                      <w:marRight w:val="0"/>
                                      <w:marTop w:val="0"/>
                                      <w:marBottom w:val="0"/>
                                      <w:divBdr>
                                        <w:top w:val="none" w:sz="0" w:space="0" w:color="auto"/>
                                        <w:left w:val="none" w:sz="0" w:space="0" w:color="auto"/>
                                        <w:bottom w:val="none" w:sz="0" w:space="0" w:color="auto"/>
                                        <w:right w:val="none" w:sz="0" w:space="0" w:color="auto"/>
                                      </w:divBdr>
                                    </w:div>
                                    <w:div w:id="1537963694">
                                      <w:marLeft w:val="0"/>
                                      <w:marRight w:val="0"/>
                                      <w:marTop w:val="0"/>
                                      <w:marBottom w:val="0"/>
                                      <w:divBdr>
                                        <w:top w:val="none" w:sz="0" w:space="0" w:color="auto"/>
                                        <w:left w:val="none" w:sz="0" w:space="0" w:color="auto"/>
                                        <w:bottom w:val="none" w:sz="0" w:space="0" w:color="auto"/>
                                        <w:right w:val="none" w:sz="0" w:space="0" w:color="auto"/>
                                      </w:divBdr>
                                    </w:div>
                                    <w:div w:id="858853295">
                                      <w:marLeft w:val="0"/>
                                      <w:marRight w:val="0"/>
                                      <w:marTop w:val="0"/>
                                      <w:marBottom w:val="0"/>
                                      <w:divBdr>
                                        <w:top w:val="none" w:sz="0" w:space="0" w:color="auto"/>
                                        <w:left w:val="none" w:sz="0" w:space="0" w:color="auto"/>
                                        <w:bottom w:val="none" w:sz="0" w:space="0" w:color="auto"/>
                                        <w:right w:val="none" w:sz="0" w:space="0" w:color="auto"/>
                                      </w:divBdr>
                                      <w:divsChild>
                                        <w:div w:id="6550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62923">
                  <w:marLeft w:val="0"/>
                  <w:marRight w:val="0"/>
                  <w:marTop w:val="0"/>
                  <w:marBottom w:val="0"/>
                  <w:divBdr>
                    <w:top w:val="none" w:sz="0" w:space="0" w:color="auto"/>
                    <w:left w:val="none" w:sz="0" w:space="0" w:color="auto"/>
                    <w:bottom w:val="none" w:sz="0" w:space="0" w:color="auto"/>
                    <w:right w:val="none" w:sz="0" w:space="0" w:color="auto"/>
                  </w:divBdr>
                  <w:divsChild>
                    <w:div w:id="1451167161">
                      <w:marLeft w:val="0"/>
                      <w:marRight w:val="0"/>
                      <w:marTop w:val="0"/>
                      <w:marBottom w:val="0"/>
                      <w:divBdr>
                        <w:top w:val="none" w:sz="0" w:space="0" w:color="auto"/>
                        <w:left w:val="none" w:sz="0" w:space="0" w:color="auto"/>
                        <w:bottom w:val="none" w:sz="0" w:space="0" w:color="auto"/>
                        <w:right w:val="none" w:sz="0" w:space="0" w:color="auto"/>
                      </w:divBdr>
                      <w:divsChild>
                        <w:div w:id="244462466">
                          <w:marLeft w:val="0"/>
                          <w:marRight w:val="0"/>
                          <w:marTop w:val="0"/>
                          <w:marBottom w:val="0"/>
                          <w:divBdr>
                            <w:top w:val="none" w:sz="0" w:space="0" w:color="auto"/>
                            <w:left w:val="none" w:sz="0" w:space="0" w:color="auto"/>
                            <w:bottom w:val="none" w:sz="0" w:space="0" w:color="auto"/>
                            <w:right w:val="none" w:sz="0" w:space="0" w:color="auto"/>
                          </w:divBdr>
                        </w:div>
                        <w:div w:id="4969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9273">
              <w:marLeft w:val="0"/>
              <w:marRight w:val="0"/>
              <w:marTop w:val="0"/>
              <w:marBottom w:val="0"/>
              <w:divBdr>
                <w:top w:val="none" w:sz="0" w:space="0" w:color="auto"/>
                <w:left w:val="none" w:sz="0" w:space="0" w:color="auto"/>
                <w:bottom w:val="none" w:sz="0" w:space="0" w:color="auto"/>
                <w:right w:val="none" w:sz="0" w:space="0" w:color="auto"/>
              </w:divBdr>
            </w:div>
            <w:div w:id="154539185">
              <w:marLeft w:val="0"/>
              <w:marRight w:val="0"/>
              <w:marTop w:val="0"/>
              <w:marBottom w:val="0"/>
              <w:divBdr>
                <w:top w:val="none" w:sz="0" w:space="0" w:color="auto"/>
                <w:left w:val="none" w:sz="0" w:space="0" w:color="auto"/>
                <w:bottom w:val="none" w:sz="0" w:space="0" w:color="auto"/>
                <w:right w:val="none" w:sz="0" w:space="0" w:color="auto"/>
              </w:divBdr>
              <w:divsChild>
                <w:div w:id="1040938797">
                  <w:marLeft w:val="0"/>
                  <w:marRight w:val="0"/>
                  <w:marTop w:val="0"/>
                  <w:marBottom w:val="0"/>
                  <w:divBdr>
                    <w:top w:val="none" w:sz="0" w:space="0" w:color="auto"/>
                    <w:left w:val="none" w:sz="0" w:space="0" w:color="auto"/>
                    <w:bottom w:val="none" w:sz="0" w:space="0" w:color="auto"/>
                    <w:right w:val="none" w:sz="0" w:space="0" w:color="auto"/>
                  </w:divBdr>
                </w:div>
                <w:div w:id="712271758">
                  <w:marLeft w:val="0"/>
                  <w:marRight w:val="0"/>
                  <w:marTop w:val="0"/>
                  <w:marBottom w:val="0"/>
                  <w:divBdr>
                    <w:top w:val="none" w:sz="0" w:space="0" w:color="auto"/>
                    <w:left w:val="none" w:sz="0" w:space="0" w:color="auto"/>
                    <w:bottom w:val="none" w:sz="0" w:space="0" w:color="auto"/>
                    <w:right w:val="none" w:sz="0" w:space="0" w:color="auto"/>
                  </w:divBdr>
                </w:div>
                <w:div w:id="1388184712">
                  <w:marLeft w:val="0"/>
                  <w:marRight w:val="0"/>
                  <w:marTop w:val="0"/>
                  <w:marBottom w:val="0"/>
                  <w:divBdr>
                    <w:top w:val="none" w:sz="0" w:space="0" w:color="auto"/>
                    <w:left w:val="none" w:sz="0" w:space="0" w:color="auto"/>
                    <w:bottom w:val="none" w:sz="0" w:space="0" w:color="auto"/>
                    <w:right w:val="none" w:sz="0" w:space="0" w:color="auto"/>
                  </w:divBdr>
                </w:div>
                <w:div w:id="193541292">
                  <w:marLeft w:val="0"/>
                  <w:marRight w:val="0"/>
                  <w:marTop w:val="0"/>
                  <w:marBottom w:val="0"/>
                  <w:divBdr>
                    <w:top w:val="none" w:sz="0" w:space="0" w:color="auto"/>
                    <w:left w:val="none" w:sz="0" w:space="0" w:color="auto"/>
                    <w:bottom w:val="none" w:sz="0" w:space="0" w:color="auto"/>
                    <w:right w:val="none" w:sz="0" w:space="0" w:color="auto"/>
                  </w:divBdr>
                </w:div>
                <w:div w:id="20107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8762">
          <w:marLeft w:val="0"/>
          <w:marRight w:val="0"/>
          <w:marTop w:val="0"/>
          <w:marBottom w:val="0"/>
          <w:divBdr>
            <w:top w:val="none" w:sz="0" w:space="0" w:color="auto"/>
            <w:left w:val="none" w:sz="0" w:space="0" w:color="auto"/>
            <w:bottom w:val="none" w:sz="0" w:space="0" w:color="auto"/>
            <w:right w:val="none" w:sz="0" w:space="0" w:color="auto"/>
          </w:divBdr>
          <w:divsChild>
            <w:div w:id="1462765698">
              <w:marLeft w:val="0"/>
              <w:marRight w:val="0"/>
              <w:marTop w:val="0"/>
              <w:marBottom w:val="0"/>
              <w:divBdr>
                <w:top w:val="none" w:sz="0" w:space="0" w:color="auto"/>
                <w:left w:val="none" w:sz="0" w:space="0" w:color="auto"/>
                <w:bottom w:val="none" w:sz="0" w:space="0" w:color="auto"/>
                <w:right w:val="none" w:sz="0" w:space="0" w:color="auto"/>
              </w:divBdr>
            </w:div>
            <w:div w:id="1605502266">
              <w:marLeft w:val="0"/>
              <w:marRight w:val="0"/>
              <w:marTop w:val="0"/>
              <w:marBottom w:val="0"/>
              <w:divBdr>
                <w:top w:val="none" w:sz="0" w:space="0" w:color="auto"/>
                <w:left w:val="none" w:sz="0" w:space="0" w:color="auto"/>
                <w:bottom w:val="none" w:sz="0" w:space="0" w:color="auto"/>
                <w:right w:val="none" w:sz="0" w:space="0" w:color="auto"/>
              </w:divBdr>
            </w:div>
            <w:div w:id="838664399">
              <w:marLeft w:val="0"/>
              <w:marRight w:val="0"/>
              <w:marTop w:val="0"/>
              <w:marBottom w:val="0"/>
              <w:divBdr>
                <w:top w:val="none" w:sz="0" w:space="0" w:color="auto"/>
                <w:left w:val="none" w:sz="0" w:space="0" w:color="auto"/>
                <w:bottom w:val="none" w:sz="0" w:space="0" w:color="auto"/>
                <w:right w:val="none" w:sz="0" w:space="0" w:color="auto"/>
              </w:divBdr>
            </w:div>
          </w:divsChild>
        </w:div>
        <w:div w:id="61414123">
          <w:marLeft w:val="0"/>
          <w:marRight w:val="0"/>
          <w:marTop w:val="0"/>
          <w:marBottom w:val="0"/>
          <w:divBdr>
            <w:top w:val="none" w:sz="0" w:space="0" w:color="auto"/>
            <w:left w:val="none" w:sz="0" w:space="0" w:color="auto"/>
            <w:bottom w:val="none" w:sz="0" w:space="0" w:color="auto"/>
            <w:right w:val="none" w:sz="0" w:space="0" w:color="auto"/>
          </w:divBdr>
        </w:div>
      </w:divsChild>
    </w:div>
    <w:div w:id="923101577">
      <w:bodyDiv w:val="1"/>
      <w:marLeft w:val="0"/>
      <w:marRight w:val="0"/>
      <w:marTop w:val="0"/>
      <w:marBottom w:val="0"/>
      <w:divBdr>
        <w:top w:val="none" w:sz="0" w:space="0" w:color="auto"/>
        <w:left w:val="none" w:sz="0" w:space="0" w:color="auto"/>
        <w:bottom w:val="none" w:sz="0" w:space="0" w:color="auto"/>
        <w:right w:val="none" w:sz="0" w:space="0" w:color="auto"/>
      </w:divBdr>
    </w:div>
    <w:div w:id="1211958474">
      <w:bodyDiv w:val="1"/>
      <w:marLeft w:val="0"/>
      <w:marRight w:val="0"/>
      <w:marTop w:val="0"/>
      <w:marBottom w:val="0"/>
      <w:divBdr>
        <w:top w:val="none" w:sz="0" w:space="0" w:color="auto"/>
        <w:left w:val="none" w:sz="0" w:space="0" w:color="auto"/>
        <w:bottom w:val="none" w:sz="0" w:space="0" w:color="auto"/>
        <w:right w:val="none" w:sz="0" w:space="0" w:color="auto"/>
      </w:divBdr>
      <w:divsChild>
        <w:div w:id="242223897">
          <w:marLeft w:val="0"/>
          <w:marRight w:val="0"/>
          <w:marTop w:val="0"/>
          <w:marBottom w:val="0"/>
          <w:divBdr>
            <w:top w:val="none" w:sz="0" w:space="0" w:color="auto"/>
            <w:left w:val="none" w:sz="0" w:space="0" w:color="auto"/>
            <w:bottom w:val="none" w:sz="0" w:space="0" w:color="auto"/>
            <w:right w:val="none" w:sz="0" w:space="0" w:color="auto"/>
          </w:divBdr>
        </w:div>
        <w:div w:id="1951401104">
          <w:marLeft w:val="0"/>
          <w:marRight w:val="0"/>
          <w:marTop w:val="0"/>
          <w:marBottom w:val="0"/>
          <w:divBdr>
            <w:top w:val="none" w:sz="0" w:space="0" w:color="auto"/>
            <w:left w:val="none" w:sz="0" w:space="0" w:color="auto"/>
            <w:bottom w:val="none" w:sz="0" w:space="0" w:color="auto"/>
            <w:right w:val="none" w:sz="0" w:space="0" w:color="auto"/>
          </w:divBdr>
          <w:divsChild>
            <w:div w:id="1108961850">
              <w:marLeft w:val="0"/>
              <w:marRight w:val="0"/>
              <w:marTop w:val="0"/>
              <w:marBottom w:val="0"/>
              <w:divBdr>
                <w:top w:val="none" w:sz="0" w:space="0" w:color="auto"/>
                <w:left w:val="none" w:sz="0" w:space="0" w:color="auto"/>
                <w:bottom w:val="none" w:sz="0" w:space="0" w:color="auto"/>
                <w:right w:val="none" w:sz="0" w:space="0" w:color="auto"/>
              </w:divBdr>
            </w:div>
            <w:div w:id="222133924">
              <w:marLeft w:val="0"/>
              <w:marRight w:val="0"/>
              <w:marTop w:val="0"/>
              <w:marBottom w:val="0"/>
              <w:divBdr>
                <w:top w:val="none" w:sz="0" w:space="0" w:color="auto"/>
                <w:left w:val="none" w:sz="0" w:space="0" w:color="auto"/>
                <w:bottom w:val="none" w:sz="0" w:space="0" w:color="auto"/>
                <w:right w:val="none" w:sz="0" w:space="0" w:color="auto"/>
              </w:divBdr>
              <w:divsChild>
                <w:div w:id="1753503967">
                  <w:marLeft w:val="0"/>
                  <w:marRight w:val="0"/>
                  <w:marTop w:val="0"/>
                  <w:marBottom w:val="0"/>
                  <w:divBdr>
                    <w:top w:val="none" w:sz="0" w:space="0" w:color="auto"/>
                    <w:left w:val="none" w:sz="0" w:space="0" w:color="auto"/>
                    <w:bottom w:val="none" w:sz="0" w:space="0" w:color="auto"/>
                    <w:right w:val="none" w:sz="0" w:space="0" w:color="auto"/>
                  </w:divBdr>
                </w:div>
                <w:div w:id="3689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5440">
          <w:marLeft w:val="0"/>
          <w:marRight w:val="0"/>
          <w:marTop w:val="0"/>
          <w:marBottom w:val="0"/>
          <w:divBdr>
            <w:top w:val="none" w:sz="0" w:space="0" w:color="auto"/>
            <w:left w:val="none" w:sz="0" w:space="0" w:color="auto"/>
            <w:bottom w:val="none" w:sz="0" w:space="0" w:color="auto"/>
            <w:right w:val="none" w:sz="0" w:space="0" w:color="auto"/>
          </w:divBdr>
          <w:divsChild>
            <w:div w:id="1630283218">
              <w:marLeft w:val="0"/>
              <w:marRight w:val="0"/>
              <w:marTop w:val="0"/>
              <w:marBottom w:val="0"/>
              <w:divBdr>
                <w:top w:val="none" w:sz="0" w:space="0" w:color="auto"/>
                <w:left w:val="none" w:sz="0" w:space="0" w:color="auto"/>
                <w:bottom w:val="none" w:sz="0" w:space="0" w:color="auto"/>
                <w:right w:val="none" w:sz="0" w:space="0" w:color="auto"/>
              </w:divBdr>
              <w:divsChild>
                <w:div w:id="731272164">
                  <w:marLeft w:val="0"/>
                  <w:marRight w:val="0"/>
                  <w:marTop w:val="0"/>
                  <w:marBottom w:val="0"/>
                  <w:divBdr>
                    <w:top w:val="none" w:sz="0" w:space="0" w:color="auto"/>
                    <w:left w:val="none" w:sz="0" w:space="0" w:color="auto"/>
                    <w:bottom w:val="none" w:sz="0" w:space="0" w:color="auto"/>
                    <w:right w:val="none" w:sz="0" w:space="0" w:color="auto"/>
                  </w:divBdr>
                  <w:divsChild>
                    <w:div w:id="2523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3590">
          <w:marLeft w:val="0"/>
          <w:marRight w:val="0"/>
          <w:marTop w:val="0"/>
          <w:marBottom w:val="0"/>
          <w:divBdr>
            <w:top w:val="none" w:sz="0" w:space="0" w:color="auto"/>
            <w:left w:val="none" w:sz="0" w:space="0" w:color="auto"/>
            <w:bottom w:val="none" w:sz="0" w:space="0" w:color="auto"/>
            <w:right w:val="none" w:sz="0" w:space="0" w:color="auto"/>
          </w:divBdr>
          <w:divsChild>
            <w:div w:id="703017622">
              <w:marLeft w:val="0"/>
              <w:marRight w:val="0"/>
              <w:marTop w:val="0"/>
              <w:marBottom w:val="0"/>
              <w:divBdr>
                <w:top w:val="none" w:sz="0" w:space="0" w:color="auto"/>
                <w:left w:val="none" w:sz="0" w:space="0" w:color="auto"/>
                <w:bottom w:val="none" w:sz="0" w:space="0" w:color="auto"/>
                <w:right w:val="none" w:sz="0" w:space="0" w:color="auto"/>
              </w:divBdr>
            </w:div>
          </w:divsChild>
        </w:div>
        <w:div w:id="912473683">
          <w:marLeft w:val="0"/>
          <w:marRight w:val="0"/>
          <w:marTop w:val="0"/>
          <w:marBottom w:val="0"/>
          <w:divBdr>
            <w:top w:val="none" w:sz="0" w:space="0" w:color="auto"/>
            <w:left w:val="none" w:sz="0" w:space="0" w:color="auto"/>
            <w:bottom w:val="none" w:sz="0" w:space="0" w:color="auto"/>
            <w:right w:val="none" w:sz="0" w:space="0" w:color="auto"/>
          </w:divBdr>
          <w:divsChild>
            <w:div w:id="1268276503">
              <w:marLeft w:val="0"/>
              <w:marRight w:val="0"/>
              <w:marTop w:val="0"/>
              <w:marBottom w:val="0"/>
              <w:divBdr>
                <w:top w:val="none" w:sz="0" w:space="0" w:color="auto"/>
                <w:left w:val="none" w:sz="0" w:space="0" w:color="auto"/>
                <w:bottom w:val="none" w:sz="0" w:space="0" w:color="auto"/>
                <w:right w:val="none" w:sz="0" w:space="0" w:color="auto"/>
              </w:divBdr>
              <w:divsChild>
                <w:div w:id="258367140">
                  <w:marLeft w:val="0"/>
                  <w:marRight w:val="0"/>
                  <w:marTop w:val="0"/>
                  <w:marBottom w:val="0"/>
                  <w:divBdr>
                    <w:top w:val="none" w:sz="0" w:space="0" w:color="auto"/>
                    <w:left w:val="none" w:sz="0" w:space="0" w:color="auto"/>
                    <w:bottom w:val="none" w:sz="0" w:space="0" w:color="auto"/>
                    <w:right w:val="none" w:sz="0" w:space="0" w:color="auto"/>
                  </w:divBdr>
                  <w:divsChild>
                    <w:div w:id="395906573">
                      <w:marLeft w:val="0"/>
                      <w:marRight w:val="0"/>
                      <w:marTop w:val="0"/>
                      <w:marBottom w:val="0"/>
                      <w:divBdr>
                        <w:top w:val="none" w:sz="0" w:space="0" w:color="auto"/>
                        <w:left w:val="none" w:sz="0" w:space="0" w:color="auto"/>
                        <w:bottom w:val="none" w:sz="0" w:space="0" w:color="auto"/>
                        <w:right w:val="none" w:sz="0" w:space="0" w:color="auto"/>
                      </w:divBdr>
                      <w:divsChild>
                        <w:div w:id="1022710820">
                          <w:marLeft w:val="0"/>
                          <w:marRight w:val="0"/>
                          <w:marTop w:val="0"/>
                          <w:marBottom w:val="0"/>
                          <w:divBdr>
                            <w:top w:val="none" w:sz="0" w:space="0" w:color="auto"/>
                            <w:left w:val="none" w:sz="0" w:space="0" w:color="auto"/>
                            <w:bottom w:val="none" w:sz="0" w:space="0" w:color="auto"/>
                            <w:right w:val="none" w:sz="0" w:space="0" w:color="auto"/>
                          </w:divBdr>
                          <w:divsChild>
                            <w:div w:id="329022531">
                              <w:marLeft w:val="0"/>
                              <w:marRight w:val="0"/>
                              <w:marTop w:val="0"/>
                              <w:marBottom w:val="0"/>
                              <w:divBdr>
                                <w:top w:val="none" w:sz="0" w:space="0" w:color="auto"/>
                                <w:left w:val="none" w:sz="0" w:space="0" w:color="auto"/>
                                <w:bottom w:val="none" w:sz="0" w:space="0" w:color="auto"/>
                                <w:right w:val="none" w:sz="0" w:space="0" w:color="auto"/>
                              </w:divBdr>
                              <w:divsChild>
                                <w:div w:id="1120615192">
                                  <w:marLeft w:val="0"/>
                                  <w:marRight w:val="0"/>
                                  <w:marTop w:val="0"/>
                                  <w:marBottom w:val="0"/>
                                  <w:divBdr>
                                    <w:top w:val="none" w:sz="0" w:space="0" w:color="auto"/>
                                    <w:left w:val="none" w:sz="0" w:space="0" w:color="auto"/>
                                    <w:bottom w:val="none" w:sz="0" w:space="0" w:color="auto"/>
                                    <w:right w:val="none" w:sz="0" w:space="0" w:color="auto"/>
                                  </w:divBdr>
                                  <w:divsChild>
                                    <w:div w:id="264726355">
                                      <w:marLeft w:val="0"/>
                                      <w:marRight w:val="0"/>
                                      <w:marTop w:val="0"/>
                                      <w:marBottom w:val="0"/>
                                      <w:divBdr>
                                        <w:top w:val="none" w:sz="0" w:space="0" w:color="auto"/>
                                        <w:left w:val="none" w:sz="0" w:space="0" w:color="auto"/>
                                        <w:bottom w:val="none" w:sz="0" w:space="0" w:color="auto"/>
                                        <w:right w:val="none" w:sz="0" w:space="0" w:color="auto"/>
                                      </w:divBdr>
                                    </w:div>
                                    <w:div w:id="1873153732">
                                      <w:marLeft w:val="0"/>
                                      <w:marRight w:val="0"/>
                                      <w:marTop w:val="0"/>
                                      <w:marBottom w:val="0"/>
                                      <w:divBdr>
                                        <w:top w:val="none" w:sz="0" w:space="0" w:color="auto"/>
                                        <w:left w:val="none" w:sz="0" w:space="0" w:color="auto"/>
                                        <w:bottom w:val="none" w:sz="0" w:space="0" w:color="auto"/>
                                        <w:right w:val="none" w:sz="0" w:space="0" w:color="auto"/>
                                      </w:divBdr>
                                    </w:div>
                                    <w:div w:id="1895769706">
                                      <w:marLeft w:val="0"/>
                                      <w:marRight w:val="0"/>
                                      <w:marTop w:val="0"/>
                                      <w:marBottom w:val="0"/>
                                      <w:divBdr>
                                        <w:top w:val="none" w:sz="0" w:space="0" w:color="auto"/>
                                        <w:left w:val="none" w:sz="0" w:space="0" w:color="auto"/>
                                        <w:bottom w:val="none" w:sz="0" w:space="0" w:color="auto"/>
                                        <w:right w:val="none" w:sz="0" w:space="0" w:color="auto"/>
                                      </w:divBdr>
                                    </w:div>
                                    <w:div w:id="865480722">
                                      <w:marLeft w:val="0"/>
                                      <w:marRight w:val="0"/>
                                      <w:marTop w:val="0"/>
                                      <w:marBottom w:val="0"/>
                                      <w:divBdr>
                                        <w:top w:val="none" w:sz="0" w:space="0" w:color="auto"/>
                                        <w:left w:val="none" w:sz="0" w:space="0" w:color="auto"/>
                                        <w:bottom w:val="none" w:sz="0" w:space="0" w:color="auto"/>
                                        <w:right w:val="none" w:sz="0" w:space="0" w:color="auto"/>
                                      </w:divBdr>
                                    </w:div>
                                    <w:div w:id="819348862">
                                      <w:marLeft w:val="0"/>
                                      <w:marRight w:val="0"/>
                                      <w:marTop w:val="0"/>
                                      <w:marBottom w:val="0"/>
                                      <w:divBdr>
                                        <w:top w:val="none" w:sz="0" w:space="0" w:color="auto"/>
                                        <w:left w:val="none" w:sz="0" w:space="0" w:color="auto"/>
                                        <w:bottom w:val="none" w:sz="0" w:space="0" w:color="auto"/>
                                        <w:right w:val="none" w:sz="0" w:space="0" w:color="auto"/>
                                      </w:divBdr>
                                    </w:div>
                                    <w:div w:id="1591086596">
                                      <w:marLeft w:val="0"/>
                                      <w:marRight w:val="0"/>
                                      <w:marTop w:val="0"/>
                                      <w:marBottom w:val="0"/>
                                      <w:divBdr>
                                        <w:top w:val="none" w:sz="0" w:space="0" w:color="auto"/>
                                        <w:left w:val="none" w:sz="0" w:space="0" w:color="auto"/>
                                        <w:bottom w:val="none" w:sz="0" w:space="0" w:color="auto"/>
                                        <w:right w:val="none" w:sz="0" w:space="0" w:color="auto"/>
                                      </w:divBdr>
                                      <w:divsChild>
                                        <w:div w:id="4934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018035">
                  <w:marLeft w:val="0"/>
                  <w:marRight w:val="0"/>
                  <w:marTop w:val="0"/>
                  <w:marBottom w:val="0"/>
                  <w:divBdr>
                    <w:top w:val="none" w:sz="0" w:space="0" w:color="auto"/>
                    <w:left w:val="none" w:sz="0" w:space="0" w:color="auto"/>
                    <w:bottom w:val="none" w:sz="0" w:space="0" w:color="auto"/>
                    <w:right w:val="none" w:sz="0" w:space="0" w:color="auto"/>
                  </w:divBdr>
                  <w:divsChild>
                    <w:div w:id="1106464840">
                      <w:marLeft w:val="0"/>
                      <w:marRight w:val="0"/>
                      <w:marTop w:val="0"/>
                      <w:marBottom w:val="0"/>
                      <w:divBdr>
                        <w:top w:val="none" w:sz="0" w:space="0" w:color="auto"/>
                        <w:left w:val="none" w:sz="0" w:space="0" w:color="auto"/>
                        <w:bottom w:val="none" w:sz="0" w:space="0" w:color="auto"/>
                        <w:right w:val="none" w:sz="0" w:space="0" w:color="auto"/>
                      </w:divBdr>
                      <w:divsChild>
                        <w:div w:id="1381441384">
                          <w:marLeft w:val="0"/>
                          <w:marRight w:val="0"/>
                          <w:marTop w:val="0"/>
                          <w:marBottom w:val="0"/>
                          <w:divBdr>
                            <w:top w:val="none" w:sz="0" w:space="0" w:color="auto"/>
                            <w:left w:val="none" w:sz="0" w:space="0" w:color="auto"/>
                            <w:bottom w:val="none" w:sz="0" w:space="0" w:color="auto"/>
                            <w:right w:val="none" w:sz="0" w:space="0" w:color="auto"/>
                          </w:divBdr>
                        </w:div>
                        <w:div w:id="16073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21205">
              <w:marLeft w:val="0"/>
              <w:marRight w:val="0"/>
              <w:marTop w:val="0"/>
              <w:marBottom w:val="0"/>
              <w:divBdr>
                <w:top w:val="none" w:sz="0" w:space="0" w:color="auto"/>
                <w:left w:val="none" w:sz="0" w:space="0" w:color="auto"/>
                <w:bottom w:val="none" w:sz="0" w:space="0" w:color="auto"/>
                <w:right w:val="none" w:sz="0" w:space="0" w:color="auto"/>
              </w:divBdr>
            </w:div>
            <w:div w:id="1829010212">
              <w:marLeft w:val="0"/>
              <w:marRight w:val="0"/>
              <w:marTop w:val="0"/>
              <w:marBottom w:val="0"/>
              <w:divBdr>
                <w:top w:val="none" w:sz="0" w:space="0" w:color="auto"/>
                <w:left w:val="none" w:sz="0" w:space="0" w:color="auto"/>
                <w:bottom w:val="none" w:sz="0" w:space="0" w:color="auto"/>
                <w:right w:val="none" w:sz="0" w:space="0" w:color="auto"/>
              </w:divBdr>
              <w:divsChild>
                <w:div w:id="840201141">
                  <w:marLeft w:val="0"/>
                  <w:marRight w:val="0"/>
                  <w:marTop w:val="0"/>
                  <w:marBottom w:val="0"/>
                  <w:divBdr>
                    <w:top w:val="none" w:sz="0" w:space="0" w:color="auto"/>
                    <w:left w:val="none" w:sz="0" w:space="0" w:color="auto"/>
                    <w:bottom w:val="none" w:sz="0" w:space="0" w:color="auto"/>
                    <w:right w:val="none" w:sz="0" w:space="0" w:color="auto"/>
                  </w:divBdr>
                </w:div>
                <w:div w:id="686248220">
                  <w:marLeft w:val="0"/>
                  <w:marRight w:val="0"/>
                  <w:marTop w:val="0"/>
                  <w:marBottom w:val="0"/>
                  <w:divBdr>
                    <w:top w:val="none" w:sz="0" w:space="0" w:color="auto"/>
                    <w:left w:val="none" w:sz="0" w:space="0" w:color="auto"/>
                    <w:bottom w:val="none" w:sz="0" w:space="0" w:color="auto"/>
                    <w:right w:val="none" w:sz="0" w:space="0" w:color="auto"/>
                  </w:divBdr>
                </w:div>
                <w:div w:id="1952472300">
                  <w:marLeft w:val="0"/>
                  <w:marRight w:val="0"/>
                  <w:marTop w:val="0"/>
                  <w:marBottom w:val="0"/>
                  <w:divBdr>
                    <w:top w:val="none" w:sz="0" w:space="0" w:color="auto"/>
                    <w:left w:val="none" w:sz="0" w:space="0" w:color="auto"/>
                    <w:bottom w:val="none" w:sz="0" w:space="0" w:color="auto"/>
                    <w:right w:val="none" w:sz="0" w:space="0" w:color="auto"/>
                  </w:divBdr>
                </w:div>
                <w:div w:id="1433277529">
                  <w:marLeft w:val="0"/>
                  <w:marRight w:val="0"/>
                  <w:marTop w:val="0"/>
                  <w:marBottom w:val="0"/>
                  <w:divBdr>
                    <w:top w:val="none" w:sz="0" w:space="0" w:color="auto"/>
                    <w:left w:val="none" w:sz="0" w:space="0" w:color="auto"/>
                    <w:bottom w:val="none" w:sz="0" w:space="0" w:color="auto"/>
                    <w:right w:val="none" w:sz="0" w:space="0" w:color="auto"/>
                  </w:divBdr>
                </w:div>
                <w:div w:id="18801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8492">
          <w:marLeft w:val="0"/>
          <w:marRight w:val="0"/>
          <w:marTop w:val="0"/>
          <w:marBottom w:val="0"/>
          <w:divBdr>
            <w:top w:val="none" w:sz="0" w:space="0" w:color="auto"/>
            <w:left w:val="none" w:sz="0" w:space="0" w:color="auto"/>
            <w:bottom w:val="none" w:sz="0" w:space="0" w:color="auto"/>
            <w:right w:val="none" w:sz="0" w:space="0" w:color="auto"/>
          </w:divBdr>
          <w:divsChild>
            <w:div w:id="182742116">
              <w:marLeft w:val="0"/>
              <w:marRight w:val="0"/>
              <w:marTop w:val="0"/>
              <w:marBottom w:val="0"/>
              <w:divBdr>
                <w:top w:val="none" w:sz="0" w:space="0" w:color="auto"/>
                <w:left w:val="none" w:sz="0" w:space="0" w:color="auto"/>
                <w:bottom w:val="none" w:sz="0" w:space="0" w:color="auto"/>
                <w:right w:val="none" w:sz="0" w:space="0" w:color="auto"/>
              </w:divBdr>
            </w:div>
            <w:div w:id="1394507346">
              <w:marLeft w:val="0"/>
              <w:marRight w:val="0"/>
              <w:marTop w:val="0"/>
              <w:marBottom w:val="0"/>
              <w:divBdr>
                <w:top w:val="none" w:sz="0" w:space="0" w:color="auto"/>
                <w:left w:val="none" w:sz="0" w:space="0" w:color="auto"/>
                <w:bottom w:val="none" w:sz="0" w:space="0" w:color="auto"/>
                <w:right w:val="none" w:sz="0" w:space="0" w:color="auto"/>
              </w:divBdr>
            </w:div>
            <w:div w:id="1070033054">
              <w:marLeft w:val="0"/>
              <w:marRight w:val="0"/>
              <w:marTop w:val="0"/>
              <w:marBottom w:val="0"/>
              <w:divBdr>
                <w:top w:val="none" w:sz="0" w:space="0" w:color="auto"/>
                <w:left w:val="none" w:sz="0" w:space="0" w:color="auto"/>
                <w:bottom w:val="none" w:sz="0" w:space="0" w:color="auto"/>
                <w:right w:val="none" w:sz="0" w:space="0" w:color="auto"/>
              </w:divBdr>
            </w:div>
          </w:divsChild>
        </w:div>
        <w:div w:id="980161062">
          <w:marLeft w:val="0"/>
          <w:marRight w:val="0"/>
          <w:marTop w:val="0"/>
          <w:marBottom w:val="0"/>
          <w:divBdr>
            <w:top w:val="none" w:sz="0" w:space="0" w:color="auto"/>
            <w:left w:val="none" w:sz="0" w:space="0" w:color="auto"/>
            <w:bottom w:val="none" w:sz="0" w:space="0" w:color="auto"/>
            <w:right w:val="none" w:sz="0" w:space="0" w:color="auto"/>
          </w:divBdr>
        </w:div>
      </w:divsChild>
    </w:div>
    <w:div w:id="158703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2019-09-03T19:04:00Z</dcterms:created>
  <dcterms:modified xsi:type="dcterms:W3CDTF">2019-09-03T19:04:00Z</dcterms:modified>
</cp:coreProperties>
</file>